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F" w:rsidRDefault="00E73CDF" w:rsidP="001F41E6">
      <w:pPr>
        <w:spacing w:line="36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ИСПОЛЬЗОВАНИЕ ВИДЕОРОЛИКОВ</w:t>
      </w:r>
      <w:r w:rsidR="001F41E6">
        <w:rPr>
          <w:b/>
          <w:color w:val="auto"/>
        </w:rPr>
        <w:t xml:space="preserve"> </w:t>
      </w:r>
      <w:r w:rsidR="001F41E6" w:rsidRPr="00F37EF3">
        <w:rPr>
          <w:b/>
          <w:color w:val="auto"/>
        </w:rPr>
        <w:t>И</w:t>
      </w:r>
      <w:r w:rsidR="009C5A68" w:rsidRPr="00F37EF3">
        <w:rPr>
          <w:b/>
          <w:color w:val="auto"/>
        </w:rPr>
        <w:t xml:space="preserve"> </w:t>
      </w:r>
      <w:r w:rsidR="001F41E6" w:rsidRPr="00F37EF3">
        <w:rPr>
          <w:b/>
          <w:color w:val="auto"/>
        </w:rPr>
        <w:t>РЕКЛАМЫ</w:t>
      </w:r>
      <w:r>
        <w:rPr>
          <w:b/>
          <w:color w:val="auto"/>
        </w:rPr>
        <w:t xml:space="preserve"> КНИГ ПРИ ПРОВЕДЕНИИ ТРАДИЦИОННЫХ ОБЗОРОВ ЛИТЕРАТУРЫ </w:t>
      </w:r>
      <w:r w:rsidR="00B25B5F">
        <w:rPr>
          <w:b/>
          <w:color w:val="auto"/>
        </w:rPr>
        <w:t>В</w:t>
      </w:r>
      <w:r>
        <w:rPr>
          <w:b/>
          <w:color w:val="auto"/>
        </w:rPr>
        <w:t xml:space="preserve"> СТУДЕНЧЕСКИХ </w:t>
      </w:r>
      <w:r w:rsidR="00B25B5F">
        <w:rPr>
          <w:b/>
          <w:color w:val="auto"/>
        </w:rPr>
        <w:t>ГРУППАХ</w:t>
      </w:r>
      <w:r>
        <w:rPr>
          <w:b/>
          <w:color w:val="auto"/>
        </w:rPr>
        <w:t>.</w:t>
      </w:r>
    </w:p>
    <w:p w:rsidR="008168CB" w:rsidRDefault="008168CB" w:rsidP="008168CB">
      <w:pPr>
        <w:spacing w:line="360" w:lineRule="auto"/>
        <w:jc w:val="right"/>
        <w:rPr>
          <w:color w:val="auto"/>
        </w:rPr>
      </w:pPr>
      <w:r>
        <w:rPr>
          <w:color w:val="auto"/>
        </w:rPr>
        <w:t>Е.</w:t>
      </w:r>
      <w:r w:rsidR="009C5A68">
        <w:rPr>
          <w:color w:val="auto"/>
        </w:rPr>
        <w:t xml:space="preserve"> </w:t>
      </w:r>
      <w:r>
        <w:rPr>
          <w:color w:val="auto"/>
        </w:rPr>
        <w:t>А. Павлюкевич</w:t>
      </w:r>
    </w:p>
    <w:p w:rsidR="00BF15D1" w:rsidRDefault="00E73CDF" w:rsidP="001F41E6">
      <w:pPr>
        <w:jc w:val="right"/>
        <w:rPr>
          <w:color w:val="auto"/>
        </w:rPr>
      </w:pPr>
      <w:r w:rsidRPr="00E73CDF">
        <w:rPr>
          <w:color w:val="auto"/>
        </w:rPr>
        <w:t xml:space="preserve">Научная библиотека </w:t>
      </w:r>
      <w:r w:rsidR="001F41E6">
        <w:rPr>
          <w:color w:val="auto"/>
        </w:rPr>
        <w:br/>
      </w:r>
      <w:r w:rsidRPr="00E73CDF">
        <w:rPr>
          <w:color w:val="auto"/>
        </w:rPr>
        <w:t>Южно-Уральского государственного университета</w:t>
      </w:r>
    </w:p>
    <w:p w:rsidR="00EF5D75" w:rsidRPr="002F1C97" w:rsidRDefault="00EF5D75" w:rsidP="00E73CDF">
      <w:pPr>
        <w:spacing w:line="360" w:lineRule="auto"/>
        <w:jc w:val="right"/>
        <w:rPr>
          <w:color w:val="auto"/>
        </w:rPr>
      </w:pPr>
    </w:p>
    <w:p w:rsidR="00261458" w:rsidRDefault="00261458" w:rsidP="00BF15D1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Студенты, как читатели, являются наиболее социально активными носителями менталитета молодежных субкультур. Основная часть их чтения, бесспорно, подчинена учебному процессу. Такое чтение создает базу для социализации личности, однако, стремление к постоянному совершенствованию и личностному развитию формирует именно </w:t>
      </w:r>
      <w:proofErr w:type="spellStart"/>
      <w:r>
        <w:rPr>
          <w:color w:val="auto"/>
        </w:rPr>
        <w:t>досуговое</w:t>
      </w:r>
      <w:proofErr w:type="spellEnd"/>
      <w:r>
        <w:rPr>
          <w:color w:val="auto"/>
        </w:rPr>
        <w:t xml:space="preserve"> чтение. В отличие от чтения, связанного с учебным процессом, оно предполагает свободный выбор личности, и важнейшим стимулом для досугового чтения является чувство внутреннего удовлетворения.</w:t>
      </w:r>
      <w:r w:rsidR="001859BE">
        <w:rPr>
          <w:color w:val="auto"/>
        </w:rPr>
        <w:t xml:space="preserve"> Студенты зачастую испытывают трудности при ориентировании в безграничном</w:t>
      </w:r>
      <w:r w:rsidR="0039371A">
        <w:rPr>
          <w:color w:val="auto"/>
        </w:rPr>
        <w:t xml:space="preserve"> море художественной литературы</w:t>
      </w:r>
      <w:r w:rsidR="001859BE">
        <w:rPr>
          <w:color w:val="auto"/>
        </w:rPr>
        <w:t>.</w:t>
      </w:r>
    </w:p>
    <w:p w:rsidR="00A4473A" w:rsidRDefault="00A4473A" w:rsidP="00BF15D1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В Научной библиотеке ЮУрГУ создана и функционирует система информирован</w:t>
      </w:r>
      <w:r w:rsidR="001F41E6">
        <w:rPr>
          <w:color w:val="auto"/>
        </w:rPr>
        <w:t>ия о художественной литературе.</w:t>
      </w:r>
    </w:p>
    <w:p w:rsidR="00A4473A" w:rsidRDefault="00A4473A" w:rsidP="00BF15D1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Наиболее популярной и полюбившейся нашим читателям формой р</w:t>
      </w:r>
      <w:r w:rsidR="001F41E6">
        <w:rPr>
          <w:color w:val="auto"/>
        </w:rPr>
        <w:t>аботы стали обзоры литературы.</w:t>
      </w:r>
    </w:p>
    <w:p w:rsidR="00B97650" w:rsidRDefault="00B97650" w:rsidP="00E00F5A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Абонемент художественной литературы и искусства</w:t>
      </w:r>
      <w:r w:rsidRPr="00E816BD">
        <w:rPr>
          <w:color w:val="auto"/>
        </w:rPr>
        <w:t xml:space="preserve"> </w:t>
      </w:r>
      <w:r>
        <w:rPr>
          <w:color w:val="auto"/>
        </w:rPr>
        <w:t>НБ ЮУрГУ</w:t>
      </w:r>
      <w:r w:rsidRPr="00CD0478">
        <w:rPr>
          <w:color w:val="auto"/>
        </w:rPr>
        <w:t xml:space="preserve"> на протяжении шести лет плодо</w:t>
      </w:r>
      <w:r>
        <w:rPr>
          <w:color w:val="auto"/>
        </w:rPr>
        <w:t xml:space="preserve">творно сотрудничает с кафедрой </w:t>
      </w:r>
      <w:r w:rsidRPr="00CD0478">
        <w:rPr>
          <w:color w:val="auto"/>
        </w:rPr>
        <w:t>«Лингвистика и межкультурная коммуникация»</w:t>
      </w:r>
      <w:r>
        <w:rPr>
          <w:color w:val="auto"/>
        </w:rPr>
        <w:t xml:space="preserve">. Сотрудники регулярно проводят обзоры художественной литературы с </w:t>
      </w:r>
      <w:proofErr w:type="spellStart"/>
      <w:r>
        <w:rPr>
          <w:color w:val="auto"/>
        </w:rPr>
        <w:t>мультимедийной</w:t>
      </w:r>
      <w:proofErr w:type="spellEnd"/>
      <w:r>
        <w:rPr>
          <w:color w:val="auto"/>
        </w:rPr>
        <w:t xml:space="preserve"> презентацией для студенческих групп.</w:t>
      </w:r>
    </w:p>
    <w:p w:rsidR="00B97650" w:rsidRDefault="00B97650" w:rsidP="001F41E6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Для целей поддержки и продвижения чтения технологии мультимедиа используют преимущественно библиотеки </w:t>
      </w:r>
      <w:r w:rsidRPr="00BF15D1">
        <w:rPr>
          <w:color w:val="auto"/>
        </w:rPr>
        <w:t>[</w:t>
      </w:r>
      <w:r w:rsidR="000A270F">
        <w:rPr>
          <w:color w:val="auto"/>
        </w:rPr>
        <w:t>2</w:t>
      </w:r>
      <w:r w:rsidR="001C7083">
        <w:rPr>
          <w:color w:val="auto"/>
        </w:rPr>
        <w:t>;</w:t>
      </w:r>
      <w:r w:rsidR="006C3CB0">
        <w:rPr>
          <w:color w:val="auto"/>
        </w:rPr>
        <w:t xml:space="preserve"> </w:t>
      </w:r>
      <w:r w:rsidR="001C7083">
        <w:rPr>
          <w:color w:val="auto"/>
        </w:rPr>
        <w:t>С</w:t>
      </w:r>
      <w:r>
        <w:rPr>
          <w:color w:val="auto"/>
        </w:rPr>
        <w:t>. 99</w:t>
      </w:r>
      <w:r w:rsidRPr="00BF15D1">
        <w:rPr>
          <w:color w:val="auto"/>
        </w:rPr>
        <w:t>]</w:t>
      </w:r>
      <w:r>
        <w:rPr>
          <w:color w:val="auto"/>
        </w:rPr>
        <w:t>.</w:t>
      </w:r>
    </w:p>
    <w:p w:rsidR="00B97650" w:rsidRDefault="00B97650" w:rsidP="00B97650">
      <w:pPr>
        <w:spacing w:line="360" w:lineRule="auto"/>
        <w:ind w:left="0" w:firstLine="567"/>
        <w:jc w:val="both"/>
        <w:rPr>
          <w:color w:val="auto"/>
        </w:rPr>
      </w:pPr>
      <w:proofErr w:type="gramStart"/>
      <w:r>
        <w:rPr>
          <w:color w:val="auto"/>
        </w:rPr>
        <w:t xml:space="preserve">За счет использования широкого спектра наглядных средств библиотечные </w:t>
      </w:r>
      <w:proofErr w:type="spellStart"/>
      <w:r>
        <w:rPr>
          <w:color w:val="auto"/>
        </w:rPr>
        <w:t>мультимедийные</w:t>
      </w:r>
      <w:proofErr w:type="spellEnd"/>
      <w:r>
        <w:rPr>
          <w:color w:val="auto"/>
        </w:rPr>
        <w:t xml:space="preserve"> продукты обладают большими возможностями в отображении информации, значительно отличающимися от </w:t>
      </w:r>
      <w:r w:rsidRPr="00F37EF3">
        <w:rPr>
          <w:color w:val="auto"/>
        </w:rPr>
        <w:t>привычных</w:t>
      </w:r>
      <w:r>
        <w:rPr>
          <w:color w:val="auto"/>
        </w:rPr>
        <w:t xml:space="preserve">, и оказывают </w:t>
      </w:r>
      <w:r>
        <w:rPr>
          <w:color w:val="auto"/>
        </w:rPr>
        <w:lastRenderedPageBreak/>
        <w:t>непосредственное влияние на мотивацию, скорость восприятия материала, утомл</w:t>
      </w:r>
      <w:r w:rsidR="00F37EF3">
        <w:rPr>
          <w:color w:val="auto"/>
        </w:rPr>
        <w:t>яемость и таким образом,</w:t>
      </w:r>
      <w:r>
        <w:rPr>
          <w:color w:val="auto"/>
        </w:rPr>
        <w:t xml:space="preserve"> </w:t>
      </w:r>
      <w:r w:rsidR="005770E0" w:rsidRPr="00F37EF3">
        <w:rPr>
          <w:color w:val="auto"/>
        </w:rPr>
        <w:t>эффективность продвижения досугового чтения</w:t>
      </w:r>
      <w:r w:rsidR="005770E0">
        <w:rPr>
          <w:color w:val="auto"/>
        </w:rPr>
        <w:t xml:space="preserve"> </w:t>
      </w:r>
      <w:r w:rsidRPr="00BF15D1">
        <w:rPr>
          <w:color w:val="auto"/>
        </w:rPr>
        <w:t>[</w:t>
      </w:r>
      <w:r w:rsidR="000A270F">
        <w:rPr>
          <w:color w:val="auto"/>
        </w:rPr>
        <w:t>2</w:t>
      </w:r>
      <w:r w:rsidR="001C7083">
        <w:rPr>
          <w:color w:val="auto"/>
        </w:rPr>
        <w:t>; С</w:t>
      </w:r>
      <w:r>
        <w:rPr>
          <w:color w:val="auto"/>
        </w:rPr>
        <w:t>. 99</w:t>
      </w:r>
      <w:r w:rsidRPr="00BF15D1">
        <w:rPr>
          <w:color w:val="auto"/>
        </w:rPr>
        <w:t>]</w:t>
      </w:r>
      <w:r>
        <w:rPr>
          <w:color w:val="auto"/>
        </w:rPr>
        <w:t>.</w:t>
      </w:r>
      <w:proofErr w:type="gramEnd"/>
    </w:p>
    <w:p w:rsidR="00B97650" w:rsidRDefault="00B97650" w:rsidP="00E00F5A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Для студентов кафедры обзоры проводятся по заявкам преподавателей, которые могут выбрать обзор из перечня уже разработанных тем или предложить свои. Самым востребованным оказался обзор «Что читают в мире?». </w:t>
      </w:r>
      <w:r w:rsidR="00FE6EA8">
        <w:rPr>
          <w:color w:val="auto"/>
        </w:rPr>
        <w:t xml:space="preserve">В ходе исследования библиотекари представляют несколько книг, которые являются самыми читаемыми в 10 странах мира. Так, в обзор включается около морока книг. </w:t>
      </w:r>
      <w:r>
        <w:rPr>
          <w:color w:val="auto"/>
        </w:rPr>
        <w:t>Чтение обзоров проводится в небольших группах, в среднем 20 человек,  в конференц-зале научной библиотеки ЮУрГУ.</w:t>
      </w:r>
    </w:p>
    <w:p w:rsidR="006B5FFE" w:rsidRDefault="006B5FFE" w:rsidP="00E00F5A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Параллельно в 2012 году сотрудниками абонемента  началась работа над освоением новой формы продвижения чтения –  созданием видеороликов книг. </w:t>
      </w:r>
      <w:r w:rsidR="00B25B5F">
        <w:rPr>
          <w:color w:val="auto"/>
        </w:rPr>
        <w:t xml:space="preserve">Бала создана </w:t>
      </w:r>
      <w:r w:rsidR="001F41E6">
        <w:rPr>
          <w:color w:val="auto"/>
        </w:rPr>
        <w:t>серия пяти</w:t>
      </w:r>
      <w:r>
        <w:rPr>
          <w:color w:val="auto"/>
        </w:rPr>
        <w:t>минутных</w:t>
      </w:r>
      <w:r w:rsidR="00B25B5F">
        <w:rPr>
          <w:color w:val="auto"/>
        </w:rPr>
        <w:t xml:space="preserve"> роликов</w:t>
      </w:r>
      <w:r>
        <w:rPr>
          <w:color w:val="auto"/>
        </w:rPr>
        <w:t xml:space="preserve"> «Новое поступление художественной литературы»</w:t>
      </w:r>
      <w:r w:rsidR="00B25B5F">
        <w:rPr>
          <w:color w:val="auto"/>
        </w:rPr>
        <w:t>. Видео специально создавали для размещения</w:t>
      </w:r>
      <w:r>
        <w:rPr>
          <w:color w:val="auto"/>
        </w:rPr>
        <w:t xml:space="preserve"> в группе НБ ЮУрГУ в социальн</w:t>
      </w:r>
      <w:r w:rsidR="00B25B5F">
        <w:rPr>
          <w:color w:val="auto"/>
        </w:rPr>
        <w:t xml:space="preserve">ой сети </w:t>
      </w:r>
      <w:r w:rsidR="004A2939">
        <w:rPr>
          <w:color w:val="auto"/>
        </w:rPr>
        <w:t>«</w:t>
      </w:r>
      <w:proofErr w:type="spellStart"/>
      <w:r w:rsidR="00B25B5F">
        <w:rPr>
          <w:color w:val="auto"/>
        </w:rPr>
        <w:t>ВКонтакте</w:t>
      </w:r>
      <w:proofErr w:type="spellEnd"/>
      <w:r w:rsidR="004A2939">
        <w:rPr>
          <w:color w:val="auto"/>
        </w:rPr>
        <w:t>»</w:t>
      </w:r>
      <w:r w:rsidR="00B25B5F">
        <w:rPr>
          <w:color w:val="auto"/>
        </w:rPr>
        <w:t xml:space="preserve">. Активного просмотра и комментирования видеоролики не </w:t>
      </w:r>
      <w:r w:rsidR="001F41E6" w:rsidRPr="00F37EF3">
        <w:rPr>
          <w:color w:val="auto"/>
        </w:rPr>
        <w:t>получили</w:t>
      </w:r>
      <w:r w:rsidR="00B25B5F">
        <w:rPr>
          <w:color w:val="auto"/>
        </w:rPr>
        <w:t xml:space="preserve">. Работа была приостановлена. </w:t>
      </w:r>
    </w:p>
    <w:p w:rsidR="00AF0364" w:rsidRDefault="00AF0364" w:rsidP="00AF0364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В 2013 году сотрудники абонемента стали сотрудничать с </w:t>
      </w:r>
      <w:r w:rsidRPr="00CD0478">
        <w:rPr>
          <w:color w:val="auto"/>
        </w:rPr>
        <w:t xml:space="preserve"> кафедрой «Экономика, управление и инвестиции».</w:t>
      </w:r>
      <w:r>
        <w:rPr>
          <w:color w:val="auto"/>
        </w:rPr>
        <w:t xml:space="preserve"> Преподаватели кафедры выступили с предложением расширить тем</w:t>
      </w:r>
      <w:r w:rsidR="004A2939">
        <w:rPr>
          <w:color w:val="auto"/>
        </w:rPr>
        <w:t>атику</w:t>
      </w:r>
      <w:r>
        <w:rPr>
          <w:color w:val="auto"/>
        </w:rPr>
        <w:t xml:space="preserve"> обзоров литературы</w:t>
      </w:r>
      <w:r w:rsidR="001D1753">
        <w:rPr>
          <w:color w:val="auto"/>
        </w:rPr>
        <w:t xml:space="preserve">. </w:t>
      </w:r>
      <w:r w:rsidR="004A2939">
        <w:rPr>
          <w:color w:val="auto"/>
        </w:rPr>
        <w:t>Так, кроме</w:t>
      </w:r>
      <w:r w:rsidR="001D1753">
        <w:rPr>
          <w:color w:val="auto"/>
        </w:rPr>
        <w:t xml:space="preserve"> художественной литературы</w:t>
      </w:r>
      <w:r w:rsidR="004A2939">
        <w:rPr>
          <w:color w:val="auto"/>
        </w:rPr>
        <w:t xml:space="preserve"> библиотекари абонемента стали знакомить студентов с книгами </w:t>
      </w:r>
      <w:r>
        <w:rPr>
          <w:color w:val="auto"/>
        </w:rPr>
        <w:t>по психологии, искусству, экономик</w:t>
      </w:r>
      <w:r w:rsidR="00F37EF3" w:rsidRPr="00F37EF3">
        <w:rPr>
          <w:color w:val="auto"/>
        </w:rPr>
        <w:t>е</w:t>
      </w:r>
      <w:r>
        <w:rPr>
          <w:color w:val="auto"/>
        </w:rPr>
        <w:t xml:space="preserve"> и т.д.</w:t>
      </w:r>
      <w:r w:rsidR="00A6094A">
        <w:rPr>
          <w:color w:val="auto"/>
        </w:rPr>
        <w:t xml:space="preserve"> Обзоры стали дополнять или иллюстрировать учебный курс.</w:t>
      </w:r>
      <w:r>
        <w:rPr>
          <w:color w:val="auto"/>
        </w:rPr>
        <w:t xml:space="preserve"> </w:t>
      </w:r>
      <w:r w:rsidR="001D1753">
        <w:rPr>
          <w:color w:val="auto"/>
        </w:rPr>
        <w:t>Примеры тем обзоров</w:t>
      </w:r>
      <w:r>
        <w:rPr>
          <w:color w:val="auto"/>
        </w:rPr>
        <w:t xml:space="preserve">: </w:t>
      </w:r>
      <w:r w:rsidRPr="00CD0478">
        <w:rPr>
          <w:color w:val="auto"/>
        </w:rPr>
        <w:t>«Любимые книги успешных бизнесменов»</w:t>
      </w:r>
      <w:r>
        <w:rPr>
          <w:color w:val="auto"/>
        </w:rPr>
        <w:t>, «Книги по самосовершенствованию»</w:t>
      </w:r>
      <w:r w:rsidR="004A2939">
        <w:rPr>
          <w:color w:val="auto"/>
        </w:rPr>
        <w:t>, «Культура речи» и т.</w:t>
      </w:r>
      <w:r w:rsidR="00336559">
        <w:rPr>
          <w:color w:val="auto"/>
        </w:rPr>
        <w:t xml:space="preserve"> </w:t>
      </w:r>
      <w:r w:rsidR="004A2939">
        <w:rPr>
          <w:color w:val="auto"/>
        </w:rPr>
        <w:t>д</w:t>
      </w:r>
      <w:r w:rsidRPr="00CD0478">
        <w:rPr>
          <w:color w:val="auto"/>
        </w:rPr>
        <w:t>.</w:t>
      </w:r>
      <w:r>
        <w:rPr>
          <w:color w:val="auto"/>
        </w:rPr>
        <w:t xml:space="preserve"> Выступления </w:t>
      </w:r>
      <w:r w:rsidR="00A6094A">
        <w:rPr>
          <w:color w:val="auto"/>
        </w:rPr>
        <w:t>стали проводи</w:t>
      </w:r>
      <w:r w:rsidR="00336559">
        <w:rPr>
          <w:color w:val="auto"/>
        </w:rPr>
        <w:t xml:space="preserve">тся </w:t>
      </w:r>
      <w:r w:rsidRPr="00CD0478">
        <w:rPr>
          <w:color w:val="auto"/>
        </w:rPr>
        <w:t>на поточных аудиториях перед целыми курсами. Соответственно пять курсов, пять выступлен</w:t>
      </w:r>
      <w:r>
        <w:rPr>
          <w:color w:val="auto"/>
        </w:rPr>
        <w:t xml:space="preserve">ий. С одним обзором в среднем библиотекари охватывают аудиторию </w:t>
      </w:r>
      <w:r w:rsidRPr="00CD0478">
        <w:rPr>
          <w:color w:val="auto"/>
        </w:rPr>
        <w:t>около 400 студентов, среди которых пользователи и потенциальные пользователи.</w:t>
      </w:r>
      <w:r>
        <w:rPr>
          <w:color w:val="auto"/>
        </w:rPr>
        <w:t xml:space="preserve"> Преподаватели кафедры поставили одно условие перед библиотекарями, обзор должен длиться целую пару – полтора часа.</w:t>
      </w:r>
      <w:r w:rsidR="00633FAE">
        <w:rPr>
          <w:color w:val="auto"/>
        </w:rPr>
        <w:t xml:space="preserve"> Из-за неудобства разрывать лекционный материал.</w:t>
      </w:r>
      <w:r>
        <w:rPr>
          <w:color w:val="auto"/>
        </w:rPr>
        <w:t xml:space="preserve"> </w:t>
      </w:r>
    </w:p>
    <w:p w:rsidR="004D02DB" w:rsidRDefault="00AF0364" w:rsidP="004D02DB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В 2015 году  после проведения традиционного обзора </w:t>
      </w:r>
      <w:r w:rsidRPr="00CD0478">
        <w:rPr>
          <w:color w:val="auto"/>
        </w:rPr>
        <w:t>«Любимые книги успешных бизнесменов»</w:t>
      </w:r>
      <w:r>
        <w:rPr>
          <w:color w:val="auto"/>
        </w:rPr>
        <w:t xml:space="preserve"> перед потоком студентов ЭиУ, сотрудники абонемента решили поделиться </w:t>
      </w:r>
      <w:r w:rsidR="00844F2C">
        <w:rPr>
          <w:color w:val="auto"/>
        </w:rPr>
        <w:t>подготовленным</w:t>
      </w:r>
      <w:r>
        <w:rPr>
          <w:color w:val="auto"/>
        </w:rPr>
        <w:t xml:space="preserve"> материалом</w:t>
      </w:r>
      <w:r w:rsidR="00633FAE">
        <w:rPr>
          <w:color w:val="auto"/>
        </w:rPr>
        <w:t xml:space="preserve"> с более широкой аудиторией. Через  группу</w:t>
      </w:r>
      <w:r>
        <w:rPr>
          <w:color w:val="auto"/>
        </w:rPr>
        <w:t xml:space="preserve"> НБ ЮУрГУ в социальной сети «</w:t>
      </w:r>
      <w:proofErr w:type="spellStart"/>
      <w:r>
        <w:rPr>
          <w:color w:val="auto"/>
        </w:rPr>
        <w:t>ВКонтакте</w:t>
      </w:r>
      <w:proofErr w:type="spellEnd"/>
      <w:r>
        <w:rPr>
          <w:color w:val="auto"/>
        </w:rPr>
        <w:t>»</w:t>
      </w:r>
      <w:r w:rsidR="00633FAE">
        <w:rPr>
          <w:color w:val="auto"/>
        </w:rPr>
        <w:t xml:space="preserve"> задуманное было легко осуществимо</w:t>
      </w:r>
      <w:r w:rsidR="00336559">
        <w:rPr>
          <w:color w:val="auto"/>
        </w:rPr>
        <w:t>. Был создан трех</w:t>
      </w:r>
      <w:r>
        <w:rPr>
          <w:color w:val="auto"/>
        </w:rPr>
        <w:t>минутный видеоролик с одноименным названием</w:t>
      </w:r>
      <w:r w:rsidR="00633FAE">
        <w:rPr>
          <w:color w:val="auto"/>
        </w:rPr>
        <w:t xml:space="preserve">, доступный любому участнику группы. </w:t>
      </w:r>
      <w:r w:rsidR="004A2939">
        <w:rPr>
          <w:color w:val="auto"/>
        </w:rPr>
        <w:t>На видео</w:t>
      </w:r>
      <w:r w:rsidR="004D02DB">
        <w:rPr>
          <w:color w:val="auto"/>
        </w:rPr>
        <w:t xml:space="preserve"> представлены лю</w:t>
      </w:r>
      <w:r w:rsidR="004A2939">
        <w:rPr>
          <w:color w:val="auto"/>
        </w:rPr>
        <w:t>бимые книги бизнесменов</w:t>
      </w:r>
      <w:r w:rsidR="004D02DB">
        <w:rPr>
          <w:color w:val="auto"/>
        </w:rPr>
        <w:t xml:space="preserve">: </w:t>
      </w:r>
      <w:r w:rsidR="004D02DB" w:rsidRPr="009F1F1C">
        <w:rPr>
          <w:color w:val="auto"/>
        </w:rPr>
        <w:t>Билл Гейтс</w:t>
      </w:r>
      <w:r w:rsidR="004D02DB">
        <w:rPr>
          <w:color w:val="auto"/>
        </w:rPr>
        <w:t xml:space="preserve"> и его любимая книга Д. Сэлинджер «Над пропастью во ржи», </w:t>
      </w:r>
      <w:proofErr w:type="spellStart"/>
      <w:r w:rsidR="004D02DB" w:rsidRPr="00E80452">
        <w:rPr>
          <w:color w:val="auto"/>
        </w:rPr>
        <w:t>Джефф</w:t>
      </w:r>
      <w:proofErr w:type="spellEnd"/>
      <w:r w:rsidR="004D02DB" w:rsidRPr="00E80452">
        <w:rPr>
          <w:color w:val="auto"/>
        </w:rPr>
        <w:t xml:space="preserve"> </w:t>
      </w:r>
      <w:proofErr w:type="spellStart"/>
      <w:r w:rsidR="004D02DB" w:rsidRPr="00E80452">
        <w:rPr>
          <w:color w:val="auto"/>
        </w:rPr>
        <w:t>Безос</w:t>
      </w:r>
      <w:proofErr w:type="spellEnd"/>
      <w:r w:rsidR="004D02DB">
        <w:rPr>
          <w:color w:val="auto"/>
        </w:rPr>
        <w:t xml:space="preserve">   и его книга К. Исигуро «Остаток дня», </w:t>
      </w:r>
      <w:proofErr w:type="spellStart"/>
      <w:r w:rsidR="004D02DB" w:rsidRPr="00E80452">
        <w:rPr>
          <w:color w:val="auto"/>
        </w:rPr>
        <w:t>Соитиро</w:t>
      </w:r>
      <w:proofErr w:type="spellEnd"/>
      <w:r w:rsidR="004D02DB" w:rsidRPr="00E80452">
        <w:rPr>
          <w:color w:val="auto"/>
        </w:rPr>
        <w:t xml:space="preserve"> Хонда</w:t>
      </w:r>
      <w:r w:rsidR="004D02DB">
        <w:rPr>
          <w:color w:val="auto"/>
        </w:rPr>
        <w:t xml:space="preserve"> М. </w:t>
      </w:r>
      <w:proofErr w:type="spellStart"/>
      <w:r w:rsidR="004D02DB">
        <w:rPr>
          <w:color w:val="auto"/>
        </w:rPr>
        <w:t>Мусаси</w:t>
      </w:r>
      <w:proofErr w:type="spellEnd"/>
      <w:r w:rsidR="004D02DB">
        <w:rPr>
          <w:color w:val="auto"/>
        </w:rPr>
        <w:t xml:space="preserve"> «Книга пяти колец», Стив Джобс «Моби Дик или белый кит» Г. Мелвилл и т.д.</w:t>
      </w:r>
      <w:r w:rsidR="004A2939">
        <w:rPr>
          <w:color w:val="auto"/>
        </w:rPr>
        <w:t xml:space="preserve"> Видеоролик показывает самые интересные и важные моменты выступления.</w:t>
      </w:r>
    </w:p>
    <w:p w:rsidR="00AF0364" w:rsidRDefault="00633FAE" w:rsidP="00E00F5A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Так обзор</w:t>
      </w:r>
      <w:r w:rsidR="000700D2">
        <w:rPr>
          <w:color w:val="auto"/>
        </w:rPr>
        <w:t>,</w:t>
      </w:r>
      <w:r>
        <w:rPr>
          <w:color w:val="auto"/>
        </w:rPr>
        <w:t xml:space="preserve"> созданный специально для одной кафедры</w:t>
      </w:r>
      <w:r w:rsidR="000700D2">
        <w:rPr>
          <w:color w:val="auto"/>
        </w:rPr>
        <w:t>,</w:t>
      </w:r>
      <w:r>
        <w:rPr>
          <w:color w:val="auto"/>
        </w:rPr>
        <w:t xml:space="preserve"> расширил свою аудиторию и оказался интересен студентам других факультетов. </w:t>
      </w:r>
      <w:r w:rsidR="00465F09">
        <w:rPr>
          <w:color w:val="auto"/>
        </w:rPr>
        <w:t>И в то же время ролик стал ресурсом для последующих выступлений библиотекарей.</w:t>
      </w:r>
      <w:r>
        <w:rPr>
          <w:color w:val="auto"/>
        </w:rPr>
        <w:t xml:space="preserve"> </w:t>
      </w:r>
      <w:r w:rsidR="00AF0364">
        <w:rPr>
          <w:color w:val="auto"/>
        </w:rPr>
        <w:t xml:space="preserve"> </w:t>
      </w:r>
    </w:p>
    <w:p w:rsidR="007D58ED" w:rsidRDefault="00AF0364" w:rsidP="00AF0364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Из-за сложности удерживать внимание аудитории до 100 человек на протяжении 1,5 часа</w:t>
      </w:r>
      <w:r w:rsidR="00633FAE">
        <w:rPr>
          <w:color w:val="auto"/>
        </w:rPr>
        <w:t xml:space="preserve"> лекции</w:t>
      </w:r>
      <w:r>
        <w:rPr>
          <w:color w:val="auto"/>
        </w:rPr>
        <w:t xml:space="preserve"> в 2015 году сотрудники  абонемента впервые решили использовать при проведении обзора видеоролики книг. Так при прочтении обзора «Книги по самосовершенствованию» библиотекари в середине пары показали видеоролик </w:t>
      </w:r>
      <w:r w:rsidRPr="00CD0478">
        <w:rPr>
          <w:color w:val="auto"/>
        </w:rPr>
        <w:t>«Любимые книги успешных бизнесменов»</w:t>
      </w:r>
      <w:r w:rsidR="00465F09">
        <w:rPr>
          <w:color w:val="auto"/>
        </w:rPr>
        <w:t xml:space="preserve"> подготовленный для группы НБ ЮУрГУ </w:t>
      </w:r>
      <w:r w:rsidR="000700D2">
        <w:rPr>
          <w:color w:val="auto"/>
        </w:rPr>
        <w:t>«</w:t>
      </w:r>
      <w:proofErr w:type="spellStart"/>
      <w:r w:rsidR="00465F09">
        <w:rPr>
          <w:color w:val="auto"/>
        </w:rPr>
        <w:t>ВКонтакте</w:t>
      </w:r>
      <w:proofErr w:type="spellEnd"/>
      <w:r w:rsidR="000700D2">
        <w:rPr>
          <w:color w:val="auto"/>
        </w:rPr>
        <w:t>»</w:t>
      </w:r>
      <w:r>
        <w:rPr>
          <w:color w:val="auto"/>
        </w:rPr>
        <w:t xml:space="preserve">. </w:t>
      </w:r>
      <w:r w:rsidR="007D58ED">
        <w:rPr>
          <w:color w:val="auto"/>
        </w:rPr>
        <w:t>Видеоролик был призван привлечь внимание студентов</w:t>
      </w:r>
      <w:r w:rsidR="00664DED">
        <w:rPr>
          <w:color w:val="auto"/>
        </w:rPr>
        <w:t>.</w:t>
      </w:r>
    </w:p>
    <w:p w:rsidR="00AF0364" w:rsidRDefault="00AF0364" w:rsidP="00AF0364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Во время показ</w:t>
      </w:r>
      <w:r w:rsidR="00336559">
        <w:rPr>
          <w:color w:val="C00000"/>
        </w:rPr>
        <w:t>а</w:t>
      </w:r>
      <w:r>
        <w:rPr>
          <w:color w:val="auto"/>
        </w:rPr>
        <w:t xml:space="preserve"> ролика, студенты сконцент</w:t>
      </w:r>
      <w:r w:rsidR="009913EA">
        <w:rPr>
          <w:color w:val="auto"/>
        </w:rPr>
        <w:t>рировали свое внимание на экран</w:t>
      </w:r>
      <w:r>
        <w:rPr>
          <w:color w:val="auto"/>
        </w:rPr>
        <w:t>, а библиотекарь получил небольшой перерыв</w:t>
      </w:r>
      <w:r w:rsidR="00465F09">
        <w:rPr>
          <w:color w:val="auto"/>
        </w:rPr>
        <w:t xml:space="preserve"> на отдых</w:t>
      </w:r>
      <w:r>
        <w:rPr>
          <w:color w:val="auto"/>
        </w:rPr>
        <w:t xml:space="preserve">. После показа видеоролика состоялся небольшой диалог с аудиторией. Затем последовало продолжение чтения темы основного обзора. </w:t>
      </w:r>
    </w:p>
    <w:p w:rsidR="00994AA9" w:rsidRPr="00A8293D" w:rsidRDefault="00994AA9" w:rsidP="00AF0364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Видеоролик книг – это инструмент. Он, как и любой другой инструмент должен </w:t>
      </w:r>
      <w:r w:rsidR="00336559" w:rsidRPr="00F37EF3">
        <w:rPr>
          <w:color w:val="auto"/>
        </w:rPr>
        <w:t>формироваться и</w:t>
      </w:r>
      <w:r w:rsidR="00336559">
        <w:rPr>
          <w:color w:val="auto"/>
        </w:rPr>
        <w:t xml:space="preserve"> </w:t>
      </w:r>
      <w:r>
        <w:rPr>
          <w:color w:val="auto"/>
        </w:rPr>
        <w:t>использоваться правильно, для того, чтобы работать. «Видеоролики книг могут дать библиотекам</w:t>
      </w:r>
      <w:r w:rsidR="00A8293D">
        <w:rPr>
          <w:color w:val="auto"/>
        </w:rPr>
        <w:t xml:space="preserve"> мощный способ диалога с детьми, так как они являются очень привлекательными для них» – говорит Диана </w:t>
      </w:r>
      <w:proofErr w:type="spellStart"/>
      <w:r w:rsidR="00A8293D">
        <w:rPr>
          <w:color w:val="auto"/>
        </w:rPr>
        <w:t>Нотон</w:t>
      </w:r>
      <w:proofErr w:type="spellEnd"/>
      <w:r w:rsidR="0033432F" w:rsidRPr="0033432F">
        <w:rPr>
          <w:color w:val="auto"/>
        </w:rPr>
        <w:t xml:space="preserve"> </w:t>
      </w:r>
      <w:r w:rsidR="0033432F" w:rsidRPr="0033432F">
        <w:rPr>
          <w:color w:val="auto"/>
        </w:rPr>
        <w:lastRenderedPageBreak/>
        <w:t>(</w:t>
      </w:r>
      <w:proofErr w:type="spellStart"/>
      <w:r w:rsidR="0033432F" w:rsidRPr="0033432F">
        <w:rPr>
          <w:color w:val="auto"/>
        </w:rPr>
        <w:t>Diane</w:t>
      </w:r>
      <w:proofErr w:type="spellEnd"/>
      <w:r w:rsidR="0033432F" w:rsidRPr="0033432F">
        <w:rPr>
          <w:color w:val="auto"/>
        </w:rPr>
        <w:t xml:space="preserve"> </w:t>
      </w:r>
      <w:proofErr w:type="spellStart"/>
      <w:r w:rsidR="0033432F" w:rsidRPr="0033432F">
        <w:rPr>
          <w:color w:val="auto"/>
        </w:rPr>
        <w:t>Naughton</w:t>
      </w:r>
      <w:proofErr w:type="spellEnd"/>
      <w:r w:rsidR="0033432F" w:rsidRPr="0033432F">
        <w:rPr>
          <w:color w:val="auto"/>
        </w:rPr>
        <w:t>)</w:t>
      </w:r>
      <w:r w:rsidR="00A8293D">
        <w:rPr>
          <w:color w:val="auto"/>
        </w:rPr>
        <w:t xml:space="preserve"> вице-президент отдела маркетинга детской книги крупнейшего мирового книгоиздательства </w:t>
      </w:r>
      <w:r w:rsidR="00A8293D">
        <w:rPr>
          <w:color w:val="auto"/>
          <w:lang w:val="en-US"/>
        </w:rPr>
        <w:t>HarperCollins</w:t>
      </w:r>
      <w:r w:rsidR="00A8293D" w:rsidRPr="00A8293D">
        <w:rPr>
          <w:color w:val="auto"/>
        </w:rPr>
        <w:t xml:space="preserve"> </w:t>
      </w:r>
      <w:r w:rsidR="00A8293D">
        <w:rPr>
          <w:color w:val="auto"/>
          <w:lang w:val="en-US"/>
        </w:rPr>
        <w:t>Publishers</w:t>
      </w:r>
      <w:r w:rsidR="00A8293D" w:rsidRPr="00A8293D">
        <w:rPr>
          <w:color w:val="auto"/>
        </w:rPr>
        <w:t xml:space="preserve"> [</w:t>
      </w:r>
      <w:r w:rsidR="007F0F44">
        <w:rPr>
          <w:color w:val="auto"/>
        </w:rPr>
        <w:t>5</w:t>
      </w:r>
      <w:r w:rsidR="00A8293D" w:rsidRPr="00A8293D">
        <w:rPr>
          <w:color w:val="auto"/>
        </w:rPr>
        <w:t>]</w:t>
      </w:r>
      <w:r w:rsidR="00A8293D">
        <w:rPr>
          <w:color w:val="auto"/>
        </w:rPr>
        <w:t>.</w:t>
      </w:r>
    </w:p>
    <w:p w:rsidR="003720DB" w:rsidRDefault="00AF0364" w:rsidP="003720DB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Использование данного инструмента</w:t>
      </w:r>
      <w:r w:rsidR="00F8184D">
        <w:rPr>
          <w:color w:val="auto"/>
        </w:rPr>
        <w:t xml:space="preserve"> мультимедиа</w:t>
      </w:r>
      <w:r>
        <w:rPr>
          <w:color w:val="auto"/>
        </w:rPr>
        <w:t xml:space="preserve"> стало неотъемлемой частью традиционных обзоров литературы</w:t>
      </w:r>
      <w:r w:rsidR="004A2939">
        <w:rPr>
          <w:color w:val="auto"/>
        </w:rPr>
        <w:t xml:space="preserve"> в НБ ЮУрГУ</w:t>
      </w:r>
      <w:r>
        <w:rPr>
          <w:color w:val="auto"/>
        </w:rPr>
        <w:t>. Так в мае</w:t>
      </w:r>
      <w:r w:rsidR="000700D2">
        <w:rPr>
          <w:color w:val="auto"/>
        </w:rPr>
        <w:t>,</w:t>
      </w:r>
      <w:r w:rsidR="00994AA9">
        <w:rPr>
          <w:color w:val="auto"/>
        </w:rPr>
        <w:t xml:space="preserve"> при проведении обзора посвященного празднованию </w:t>
      </w:r>
      <w:r w:rsidR="00336559">
        <w:rPr>
          <w:color w:val="auto"/>
        </w:rPr>
        <w:t>70</w:t>
      </w:r>
      <w:r w:rsidR="00336559" w:rsidRPr="00F37EF3">
        <w:rPr>
          <w:color w:val="auto"/>
        </w:rPr>
        <w:t>-</w:t>
      </w:r>
      <w:r w:rsidR="0034696C" w:rsidRPr="0034696C">
        <w:rPr>
          <w:color w:val="auto"/>
        </w:rPr>
        <w:t>лет</w:t>
      </w:r>
      <w:r w:rsidR="0034696C">
        <w:rPr>
          <w:color w:val="auto"/>
        </w:rPr>
        <w:t>ия</w:t>
      </w:r>
      <w:r w:rsidR="0034696C" w:rsidRPr="0034696C">
        <w:rPr>
          <w:color w:val="auto"/>
        </w:rPr>
        <w:t xml:space="preserve"> со дня Победы в Великой Отечественной войне</w:t>
      </w:r>
      <w:r w:rsidR="000700D2">
        <w:rPr>
          <w:color w:val="auto"/>
        </w:rPr>
        <w:t>,</w:t>
      </w:r>
      <w:r w:rsidR="0034696C">
        <w:rPr>
          <w:color w:val="auto"/>
        </w:rPr>
        <w:t xml:space="preserve"> </w:t>
      </w:r>
      <w:r>
        <w:rPr>
          <w:color w:val="auto"/>
        </w:rPr>
        <w:t xml:space="preserve">был показан 10 минутный видеоролик «Писатели–фронтовики». На видео были представлены фронтовые фотографии писателей и </w:t>
      </w:r>
      <w:r w:rsidR="00976FC7">
        <w:rPr>
          <w:color w:val="auto"/>
        </w:rPr>
        <w:t xml:space="preserve">оцифрованные обложки </w:t>
      </w:r>
      <w:r>
        <w:rPr>
          <w:color w:val="auto"/>
        </w:rPr>
        <w:t>их книги о войне. Видеоролик получил высокую оценку</w:t>
      </w:r>
      <w:r w:rsidR="00976FC7">
        <w:rPr>
          <w:color w:val="auto"/>
        </w:rPr>
        <w:t>,</w:t>
      </w:r>
      <w:r>
        <w:rPr>
          <w:color w:val="auto"/>
        </w:rPr>
        <w:t xml:space="preserve"> как со стороны студентов, так и преподавателей. </w:t>
      </w:r>
      <w:r w:rsidR="003720DB">
        <w:rPr>
          <w:color w:val="auto"/>
        </w:rPr>
        <w:t>Данная работа мотивировала студентов на самостоятельный выбор и прочтение книг о ВОВ. А последние исследования показывают, что идеальной</w:t>
      </w:r>
      <w:r w:rsidR="003720DB" w:rsidRPr="003720DB">
        <w:rPr>
          <w:color w:val="auto"/>
        </w:rPr>
        <w:t xml:space="preserve"> роль</w:t>
      </w:r>
      <w:r w:rsidR="003720DB">
        <w:rPr>
          <w:color w:val="auto"/>
        </w:rPr>
        <w:t>ю</w:t>
      </w:r>
      <w:r w:rsidR="003720DB" w:rsidRPr="003720DB">
        <w:rPr>
          <w:color w:val="auto"/>
        </w:rPr>
        <w:t xml:space="preserve"> для библиотек является обеспечение </w:t>
      </w:r>
      <w:r w:rsidR="003720DB">
        <w:rPr>
          <w:color w:val="auto"/>
        </w:rPr>
        <w:t xml:space="preserve">мотивации у </w:t>
      </w:r>
      <w:r w:rsidR="003720DB" w:rsidRPr="003720DB">
        <w:rPr>
          <w:color w:val="auto"/>
        </w:rPr>
        <w:t>студентов</w:t>
      </w:r>
      <w:r w:rsidR="003720DB">
        <w:rPr>
          <w:color w:val="auto"/>
        </w:rPr>
        <w:t xml:space="preserve"> на чтение и самостоятельный выбор книг </w:t>
      </w:r>
      <w:r w:rsidR="003720DB" w:rsidRPr="003720DB">
        <w:rPr>
          <w:color w:val="auto"/>
        </w:rPr>
        <w:t>[</w:t>
      </w:r>
      <w:r w:rsidR="003720DB">
        <w:rPr>
          <w:color w:val="auto"/>
        </w:rPr>
        <w:t>4</w:t>
      </w:r>
      <w:r w:rsidR="003720DB" w:rsidRPr="003720DB">
        <w:rPr>
          <w:color w:val="auto"/>
        </w:rPr>
        <w:t>]</w:t>
      </w:r>
      <w:r w:rsidR="003720DB">
        <w:rPr>
          <w:color w:val="auto"/>
        </w:rPr>
        <w:t>.</w:t>
      </w:r>
    </w:p>
    <w:p w:rsidR="004A2939" w:rsidRPr="006915EF" w:rsidRDefault="004A2939" w:rsidP="004A2939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Особое внимание при подготовке обзора и видеоролика библиотекари уделяют отбору произведений – они должны быть действительно интересными для слушающей аудитории. Очень важно оправдать ожидания читателей. По словам Николая Александровича Рубакина, «если читатель не идет к хорошей книге, надо сделать так, чтобы сама книга пошла к нему. И пошла именно та самая, которая может затронуть данную читательскую душу» </w:t>
      </w:r>
      <w:r w:rsidRPr="006915EF">
        <w:rPr>
          <w:color w:val="auto"/>
        </w:rPr>
        <w:t>[</w:t>
      </w:r>
      <w:r w:rsidR="007F0F44">
        <w:rPr>
          <w:color w:val="auto"/>
        </w:rPr>
        <w:t>3</w:t>
      </w:r>
      <w:r w:rsidR="001C7083">
        <w:rPr>
          <w:color w:val="auto"/>
        </w:rPr>
        <w:t>; С</w:t>
      </w:r>
      <w:r>
        <w:rPr>
          <w:color w:val="auto"/>
        </w:rPr>
        <w:t>.</w:t>
      </w:r>
      <w:r w:rsidR="001C7083">
        <w:rPr>
          <w:color w:val="auto"/>
        </w:rPr>
        <w:t xml:space="preserve"> </w:t>
      </w:r>
      <w:r>
        <w:rPr>
          <w:color w:val="auto"/>
        </w:rPr>
        <w:t>169</w:t>
      </w:r>
      <w:r w:rsidRPr="006915EF">
        <w:rPr>
          <w:color w:val="auto"/>
        </w:rPr>
        <w:t>]</w:t>
      </w:r>
      <w:r>
        <w:rPr>
          <w:color w:val="auto"/>
        </w:rPr>
        <w:t xml:space="preserve">. </w:t>
      </w:r>
    </w:p>
    <w:p w:rsidR="00DB3FDC" w:rsidRPr="003720DB" w:rsidRDefault="00DB3FDC" w:rsidP="003720DB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Одна из задач создания наших обзоров и видеороликов – формировани</w:t>
      </w:r>
      <w:r w:rsidR="00336559" w:rsidRPr="00F37EF3">
        <w:rPr>
          <w:color w:val="auto"/>
        </w:rPr>
        <w:t>е</w:t>
      </w:r>
      <w:r>
        <w:rPr>
          <w:color w:val="auto"/>
        </w:rPr>
        <w:t xml:space="preserve"> у </w:t>
      </w:r>
      <w:r w:rsidR="004A2939">
        <w:rPr>
          <w:color w:val="auto"/>
        </w:rPr>
        <w:t>пользователей</w:t>
      </w:r>
      <w:r>
        <w:rPr>
          <w:color w:val="auto"/>
        </w:rPr>
        <w:t xml:space="preserve"> и потенциальных пользователей определенного уровня знаний о фонде  абонемента</w:t>
      </w:r>
      <w:r w:rsidR="00336559">
        <w:rPr>
          <w:color w:val="auto"/>
        </w:rPr>
        <w:t xml:space="preserve"> </w:t>
      </w:r>
      <w:r w:rsidR="00336559" w:rsidRPr="00F37EF3">
        <w:rPr>
          <w:color w:val="auto"/>
        </w:rPr>
        <w:t>художественной литературы</w:t>
      </w:r>
      <w:r>
        <w:rPr>
          <w:color w:val="auto"/>
        </w:rPr>
        <w:t xml:space="preserve">, а часто и всей библиотеки. </w:t>
      </w:r>
    </w:p>
    <w:p w:rsidR="002E386C" w:rsidRDefault="008345C6" w:rsidP="00D04C55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Книжные </w:t>
      </w:r>
      <w:r w:rsidR="004A2939">
        <w:rPr>
          <w:color w:val="auto"/>
        </w:rPr>
        <w:t>видеоролики</w:t>
      </w:r>
      <w:r>
        <w:rPr>
          <w:color w:val="auto"/>
        </w:rPr>
        <w:t xml:space="preserve"> довольно недавнее явление в издательской индустрии. Они возникли мене</w:t>
      </w:r>
      <w:r w:rsidR="006C3CB0">
        <w:rPr>
          <w:color w:val="auto"/>
        </w:rPr>
        <w:t>е</w:t>
      </w:r>
      <w:r>
        <w:rPr>
          <w:color w:val="auto"/>
        </w:rPr>
        <w:t xml:space="preserve"> чем десять лет назад, на базе знамен</w:t>
      </w:r>
      <w:r w:rsidR="007D58ED">
        <w:rPr>
          <w:color w:val="auto"/>
        </w:rPr>
        <w:t xml:space="preserve">итого института трейлера фильмов. </w:t>
      </w:r>
      <w:r w:rsidR="000A6EC8">
        <w:rPr>
          <w:color w:val="auto"/>
        </w:rPr>
        <w:t xml:space="preserve">В Европе и Америке </w:t>
      </w:r>
      <w:r w:rsidR="007D58ED">
        <w:rPr>
          <w:color w:val="auto"/>
        </w:rPr>
        <w:t>использование книжных видеороликов в образовании стало широко распространенной практикой.</w:t>
      </w:r>
      <w:r w:rsidR="000A6EC8">
        <w:rPr>
          <w:color w:val="auto"/>
        </w:rPr>
        <w:t xml:space="preserve"> </w:t>
      </w:r>
      <w:r w:rsidR="00F8184D">
        <w:rPr>
          <w:color w:val="auto"/>
        </w:rPr>
        <w:t>В</w:t>
      </w:r>
      <w:r w:rsidR="000A6EC8">
        <w:rPr>
          <w:color w:val="auto"/>
        </w:rPr>
        <w:t xml:space="preserve"> университетах</w:t>
      </w:r>
      <w:r w:rsidR="007D58ED">
        <w:rPr>
          <w:color w:val="auto"/>
        </w:rPr>
        <w:t>,</w:t>
      </w:r>
      <w:r w:rsidR="000A6EC8">
        <w:rPr>
          <w:color w:val="auto"/>
        </w:rPr>
        <w:t xml:space="preserve"> в </w:t>
      </w:r>
      <w:r w:rsidR="00F8184D">
        <w:rPr>
          <w:color w:val="auto"/>
        </w:rPr>
        <w:t xml:space="preserve">основном это </w:t>
      </w:r>
      <w:r w:rsidR="00F87E1E">
        <w:rPr>
          <w:color w:val="auto"/>
        </w:rPr>
        <w:t xml:space="preserve">ролики для библиотечного обучения и </w:t>
      </w:r>
      <w:proofErr w:type="spellStart"/>
      <w:r w:rsidR="00F87E1E">
        <w:rPr>
          <w:color w:val="auto"/>
        </w:rPr>
        <w:t>буктрейлеры</w:t>
      </w:r>
      <w:proofErr w:type="spellEnd"/>
      <w:r w:rsidR="00F87E1E">
        <w:rPr>
          <w:color w:val="auto"/>
        </w:rPr>
        <w:t xml:space="preserve">. </w:t>
      </w:r>
    </w:p>
    <w:p w:rsidR="00D04C55" w:rsidRDefault="00FD44B6" w:rsidP="00D04C55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Создание видео</w:t>
      </w:r>
      <w:r w:rsidR="00D04C55">
        <w:rPr>
          <w:color w:val="auto"/>
        </w:rPr>
        <w:t>фильмов для занятий по библиотечному обучению началось в Университ</w:t>
      </w:r>
      <w:r>
        <w:rPr>
          <w:color w:val="auto"/>
        </w:rPr>
        <w:t>ете Южной Флориды. Первый видео</w:t>
      </w:r>
      <w:r w:rsidR="00D04C55">
        <w:rPr>
          <w:color w:val="auto"/>
        </w:rPr>
        <w:t>фильм «</w:t>
      </w:r>
      <w:r w:rsidR="00D04C55">
        <w:rPr>
          <w:color w:val="auto"/>
          <w:lang w:val="en-US"/>
        </w:rPr>
        <w:t>Databases</w:t>
      </w:r>
      <w:r w:rsidR="00D04C55">
        <w:rPr>
          <w:color w:val="auto"/>
        </w:rPr>
        <w:t xml:space="preserve">» </w:t>
      </w:r>
      <w:r w:rsidR="00D04C55">
        <w:rPr>
          <w:color w:val="auto"/>
        </w:rPr>
        <w:lastRenderedPageBreak/>
        <w:t xml:space="preserve">(«Базы данных») оказался довольно успешным. Фильм был использован осенью 2006 г. во время библиотечных занятий в Университете. Он </w:t>
      </w:r>
      <w:proofErr w:type="gramStart"/>
      <w:r w:rsidR="00D04C55">
        <w:rPr>
          <w:color w:val="auto"/>
        </w:rPr>
        <w:t>выполнял роль</w:t>
      </w:r>
      <w:proofErr w:type="gramEnd"/>
      <w:r w:rsidR="00D04C55">
        <w:rPr>
          <w:color w:val="auto"/>
        </w:rPr>
        <w:t xml:space="preserve"> «первопроходца» для базовых занятий </w:t>
      </w:r>
      <w:r w:rsidR="007F0F44">
        <w:rPr>
          <w:color w:val="auto"/>
        </w:rPr>
        <w:t>[1</w:t>
      </w:r>
      <w:r w:rsidR="001C7083">
        <w:rPr>
          <w:color w:val="auto"/>
        </w:rPr>
        <w:t>;</w:t>
      </w:r>
      <w:r w:rsidR="00D04C55">
        <w:rPr>
          <w:color w:val="auto"/>
        </w:rPr>
        <w:t xml:space="preserve"> </w:t>
      </w:r>
      <w:r w:rsidR="001C7083">
        <w:rPr>
          <w:color w:val="auto"/>
        </w:rPr>
        <w:t>С</w:t>
      </w:r>
      <w:r w:rsidR="00D04C55">
        <w:rPr>
          <w:color w:val="auto"/>
        </w:rPr>
        <w:t>. 170</w:t>
      </w:r>
      <w:r w:rsidR="00D04C55" w:rsidRPr="0022083E">
        <w:rPr>
          <w:color w:val="auto"/>
        </w:rPr>
        <w:t>]</w:t>
      </w:r>
      <w:r w:rsidR="00D04C55">
        <w:rPr>
          <w:color w:val="auto"/>
        </w:rPr>
        <w:t>.</w:t>
      </w:r>
    </w:p>
    <w:p w:rsidR="00D04C55" w:rsidRDefault="00D04C55" w:rsidP="00D04C55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К осени 2007 г. библиотека создала и разместила более 100 </w:t>
      </w:r>
      <w:proofErr w:type="spellStart"/>
      <w:r>
        <w:rPr>
          <w:color w:val="auto"/>
        </w:rPr>
        <w:t>подкастов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видеокастов</w:t>
      </w:r>
      <w:proofErr w:type="spellEnd"/>
      <w:r>
        <w:rPr>
          <w:color w:val="auto"/>
        </w:rPr>
        <w:t xml:space="preserve"> </w:t>
      </w:r>
      <w:r w:rsidR="000B37F9">
        <w:rPr>
          <w:color w:val="auto"/>
        </w:rPr>
        <w:t xml:space="preserve">на </w:t>
      </w:r>
      <w:proofErr w:type="spellStart"/>
      <w:r w:rsidR="000B37F9">
        <w:rPr>
          <w:color w:val="auto"/>
        </w:rPr>
        <w:t>видеохостинге</w:t>
      </w:r>
      <w:proofErr w:type="spellEnd"/>
      <w:r w:rsidR="000B37F9">
        <w:rPr>
          <w:color w:val="auto"/>
        </w:rPr>
        <w:t xml:space="preserve"> </w:t>
      </w:r>
      <w:proofErr w:type="spellStart"/>
      <w:r w:rsidR="000B37F9" w:rsidRPr="000B37F9">
        <w:rPr>
          <w:color w:val="auto"/>
        </w:rPr>
        <w:t>YouTube</w:t>
      </w:r>
      <w:proofErr w:type="spellEnd"/>
      <w:r w:rsidR="000B37F9" w:rsidRPr="000B37F9">
        <w:rPr>
          <w:color w:val="auto"/>
        </w:rPr>
        <w:t xml:space="preserve"> </w:t>
      </w:r>
      <w:r w:rsidR="007F0F44">
        <w:rPr>
          <w:color w:val="auto"/>
        </w:rPr>
        <w:t>[1</w:t>
      </w:r>
      <w:r w:rsidR="001C7083">
        <w:rPr>
          <w:color w:val="auto"/>
        </w:rPr>
        <w:t>;</w:t>
      </w:r>
      <w:r>
        <w:rPr>
          <w:color w:val="auto"/>
        </w:rPr>
        <w:t xml:space="preserve"> </w:t>
      </w:r>
      <w:r w:rsidR="001C7083">
        <w:rPr>
          <w:color w:val="auto"/>
        </w:rPr>
        <w:t>С</w:t>
      </w:r>
      <w:r>
        <w:rPr>
          <w:color w:val="auto"/>
        </w:rPr>
        <w:t>. 173</w:t>
      </w:r>
      <w:r w:rsidRPr="0022083E">
        <w:rPr>
          <w:color w:val="auto"/>
        </w:rPr>
        <w:t>]</w:t>
      </w:r>
      <w:r>
        <w:rPr>
          <w:color w:val="auto"/>
        </w:rPr>
        <w:t>.</w:t>
      </w:r>
    </w:p>
    <w:p w:rsidR="0080694A" w:rsidRDefault="0080694A" w:rsidP="00D04C55">
      <w:pPr>
        <w:spacing w:line="360" w:lineRule="auto"/>
        <w:ind w:left="0" w:firstLine="567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Видео-фильмы</w:t>
      </w:r>
      <w:proofErr w:type="spellEnd"/>
      <w:proofErr w:type="gramEnd"/>
      <w:r>
        <w:rPr>
          <w:color w:val="auto"/>
        </w:rPr>
        <w:t xml:space="preserve"> Университета Южной Флориды </w:t>
      </w:r>
      <w:r w:rsidR="009A165D">
        <w:rPr>
          <w:color w:val="auto"/>
        </w:rPr>
        <w:t>создавались професси</w:t>
      </w:r>
      <w:r w:rsidR="00DB3FDC">
        <w:rPr>
          <w:color w:val="auto"/>
        </w:rPr>
        <w:t>оналами с финансовыми затратами.</w:t>
      </w:r>
      <w:r w:rsidR="009A165D">
        <w:rPr>
          <w:color w:val="auto"/>
        </w:rPr>
        <w:t xml:space="preserve"> </w:t>
      </w:r>
    </w:p>
    <w:p w:rsidR="005F20FD" w:rsidRPr="00F20510" w:rsidRDefault="004F2429" w:rsidP="00E00F5A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Сегодня у библиотекарей появилось больше возможностей для создания видеоро</w:t>
      </w:r>
      <w:r w:rsidR="00FD44B6">
        <w:rPr>
          <w:b w:val="0"/>
          <w:color w:val="000000" w:themeColor="text1"/>
          <w:sz w:val="28"/>
          <w:szCs w:val="28"/>
        </w:rPr>
        <w:t>ликов.  Не обязательно нанимать</w:t>
      </w:r>
      <w:r w:rsidR="009A165D">
        <w:rPr>
          <w:b w:val="0"/>
          <w:color w:val="000000" w:themeColor="text1"/>
          <w:sz w:val="28"/>
          <w:szCs w:val="28"/>
        </w:rPr>
        <w:t xml:space="preserve"> </w:t>
      </w:r>
      <w:r w:rsidR="009A165D" w:rsidRPr="008E2A5E">
        <w:rPr>
          <w:b w:val="0"/>
          <w:color w:val="000000" w:themeColor="text1"/>
          <w:sz w:val="28"/>
          <w:szCs w:val="28"/>
        </w:rPr>
        <w:t>профессиона</w:t>
      </w:r>
      <w:r>
        <w:rPr>
          <w:b w:val="0"/>
          <w:color w:val="000000" w:themeColor="text1"/>
          <w:sz w:val="28"/>
          <w:szCs w:val="28"/>
        </w:rPr>
        <w:t>лов.</w:t>
      </w:r>
      <w:r w:rsidR="009A165D" w:rsidRPr="008E2A5E">
        <w:rPr>
          <w:b w:val="0"/>
          <w:color w:val="000000" w:themeColor="text1"/>
          <w:sz w:val="28"/>
          <w:szCs w:val="28"/>
        </w:rPr>
        <w:t xml:space="preserve"> </w:t>
      </w:r>
      <w:r w:rsidR="00F20510">
        <w:rPr>
          <w:b w:val="0"/>
          <w:color w:val="000000" w:themeColor="text1"/>
          <w:sz w:val="28"/>
          <w:szCs w:val="28"/>
        </w:rPr>
        <w:t>«</w:t>
      </w:r>
      <w:r w:rsidR="009A165D" w:rsidRPr="008E2A5E">
        <w:rPr>
          <w:b w:val="0"/>
          <w:color w:val="000000" w:themeColor="text1"/>
          <w:sz w:val="28"/>
          <w:szCs w:val="28"/>
        </w:rPr>
        <w:t>Некоторые из этих продуктов на самом деле</w:t>
      </w:r>
      <w:r w:rsidR="009A165D">
        <w:rPr>
          <w:b w:val="0"/>
          <w:color w:val="000000" w:themeColor="text1"/>
          <w:sz w:val="28"/>
          <w:szCs w:val="28"/>
        </w:rPr>
        <w:t xml:space="preserve"> </w:t>
      </w:r>
      <w:r w:rsidR="009A165D" w:rsidRPr="008E2A5E">
        <w:rPr>
          <w:b w:val="0"/>
          <w:color w:val="000000" w:themeColor="text1"/>
          <w:sz w:val="28"/>
          <w:szCs w:val="28"/>
        </w:rPr>
        <w:t>л</w:t>
      </w:r>
      <w:r w:rsidR="00F20510">
        <w:rPr>
          <w:b w:val="0"/>
          <w:color w:val="000000" w:themeColor="text1"/>
          <w:sz w:val="28"/>
          <w:szCs w:val="28"/>
        </w:rPr>
        <w:t>учше, если они выглядят домашними</w:t>
      </w:r>
      <w:r w:rsidR="009A165D" w:rsidRPr="008E2A5E">
        <w:rPr>
          <w:b w:val="0"/>
          <w:color w:val="000000" w:themeColor="text1"/>
          <w:sz w:val="28"/>
          <w:szCs w:val="28"/>
        </w:rPr>
        <w:t xml:space="preserve">, такие как видео-обзоры и </w:t>
      </w:r>
      <w:r w:rsidR="00F20510">
        <w:rPr>
          <w:b w:val="0"/>
          <w:color w:val="000000" w:themeColor="text1"/>
          <w:sz w:val="28"/>
          <w:szCs w:val="28"/>
        </w:rPr>
        <w:t xml:space="preserve">видео </w:t>
      </w:r>
      <w:proofErr w:type="gramStart"/>
      <w:r w:rsidR="00F20510">
        <w:rPr>
          <w:b w:val="0"/>
          <w:color w:val="000000" w:themeColor="text1"/>
          <w:sz w:val="28"/>
          <w:szCs w:val="28"/>
        </w:rPr>
        <w:t>комментарии книг</w:t>
      </w:r>
      <w:proofErr w:type="gramEnd"/>
      <w:r w:rsidR="00F20510">
        <w:rPr>
          <w:b w:val="0"/>
          <w:color w:val="000000" w:themeColor="text1"/>
          <w:sz w:val="28"/>
          <w:szCs w:val="28"/>
        </w:rPr>
        <w:t xml:space="preserve">» говорит генеральный директор компании </w:t>
      </w:r>
      <w:proofErr w:type="spellStart"/>
      <w:r w:rsidR="005F20FD" w:rsidRPr="00F20510">
        <w:rPr>
          <w:b w:val="0"/>
          <w:color w:val="000000" w:themeColor="text1"/>
          <w:sz w:val="28"/>
          <w:szCs w:val="28"/>
        </w:rPr>
        <w:t>Circle</w:t>
      </w:r>
      <w:proofErr w:type="spellEnd"/>
      <w:r w:rsidR="005F20FD" w:rsidRPr="00F2051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F20FD" w:rsidRPr="00F20510">
        <w:rPr>
          <w:b w:val="0"/>
          <w:color w:val="000000" w:themeColor="text1"/>
          <w:sz w:val="28"/>
          <w:szCs w:val="28"/>
        </w:rPr>
        <w:t>of</w:t>
      </w:r>
      <w:proofErr w:type="spellEnd"/>
      <w:r w:rsidR="005F20FD" w:rsidRPr="00F2051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F20FD" w:rsidRPr="00F20510">
        <w:rPr>
          <w:b w:val="0"/>
          <w:color w:val="000000" w:themeColor="text1"/>
          <w:sz w:val="28"/>
          <w:szCs w:val="28"/>
        </w:rPr>
        <w:t>Seven</w:t>
      </w:r>
      <w:proofErr w:type="spellEnd"/>
      <w:r w:rsidR="005F20FD" w:rsidRPr="00F2051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F20FD" w:rsidRPr="00F20510">
        <w:rPr>
          <w:b w:val="0"/>
          <w:color w:val="000000" w:themeColor="text1"/>
          <w:sz w:val="28"/>
          <w:szCs w:val="28"/>
        </w:rPr>
        <w:t>Productions</w:t>
      </w:r>
      <w:proofErr w:type="spellEnd"/>
      <w:r w:rsidR="005F20FD" w:rsidRPr="00F20510">
        <w:rPr>
          <w:b w:val="0"/>
          <w:color w:val="000000" w:themeColor="text1"/>
          <w:sz w:val="28"/>
          <w:szCs w:val="28"/>
        </w:rPr>
        <w:t xml:space="preserve">, международный спикера и специалист по маркетингу </w:t>
      </w:r>
      <w:proofErr w:type="spellStart"/>
      <w:r w:rsidR="005F20FD" w:rsidRPr="00F20510">
        <w:rPr>
          <w:b w:val="0"/>
          <w:color w:val="000000" w:themeColor="text1"/>
          <w:sz w:val="28"/>
          <w:szCs w:val="28"/>
        </w:rPr>
        <w:t>Шей</w:t>
      </w:r>
      <w:r w:rsidR="009729D5">
        <w:rPr>
          <w:b w:val="0"/>
          <w:color w:val="000000" w:themeColor="text1"/>
          <w:sz w:val="28"/>
          <w:szCs w:val="28"/>
        </w:rPr>
        <w:t>ла</w:t>
      </w:r>
      <w:proofErr w:type="spellEnd"/>
      <w:r w:rsidR="009729D5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729D5">
        <w:rPr>
          <w:b w:val="0"/>
          <w:color w:val="000000" w:themeColor="text1"/>
          <w:sz w:val="28"/>
          <w:szCs w:val="28"/>
        </w:rPr>
        <w:t>Кловер</w:t>
      </w:r>
      <w:proofErr w:type="spellEnd"/>
      <w:r w:rsidR="009729D5">
        <w:rPr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9729D5">
        <w:rPr>
          <w:b w:val="0"/>
          <w:color w:val="000000" w:themeColor="text1"/>
          <w:sz w:val="28"/>
          <w:szCs w:val="28"/>
        </w:rPr>
        <w:t>Sheila</w:t>
      </w:r>
      <w:proofErr w:type="spellEnd"/>
      <w:r w:rsidR="009729D5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729D5">
        <w:rPr>
          <w:b w:val="0"/>
          <w:color w:val="000000" w:themeColor="text1"/>
          <w:sz w:val="28"/>
          <w:szCs w:val="28"/>
        </w:rPr>
        <w:t>Clover</w:t>
      </w:r>
      <w:proofErr w:type="spellEnd"/>
      <w:r w:rsidR="005F20FD" w:rsidRPr="00F20510">
        <w:rPr>
          <w:b w:val="0"/>
          <w:color w:val="000000" w:themeColor="text1"/>
          <w:sz w:val="28"/>
          <w:szCs w:val="28"/>
        </w:rPr>
        <w:t>)</w:t>
      </w:r>
      <w:r w:rsidR="00F20510">
        <w:rPr>
          <w:b w:val="0"/>
          <w:color w:val="000000" w:themeColor="text1"/>
          <w:sz w:val="28"/>
          <w:szCs w:val="28"/>
        </w:rPr>
        <w:t>.</w:t>
      </w:r>
      <w:r w:rsidR="009729D5">
        <w:rPr>
          <w:b w:val="0"/>
          <w:color w:val="000000" w:themeColor="text1"/>
          <w:sz w:val="28"/>
          <w:szCs w:val="28"/>
        </w:rPr>
        <w:t xml:space="preserve"> Именно </w:t>
      </w:r>
      <w:proofErr w:type="spellStart"/>
      <w:r w:rsidR="009729D5">
        <w:rPr>
          <w:b w:val="0"/>
          <w:color w:val="000000" w:themeColor="text1"/>
          <w:sz w:val="28"/>
          <w:szCs w:val="28"/>
        </w:rPr>
        <w:t>Шейла</w:t>
      </w:r>
      <w:proofErr w:type="spellEnd"/>
      <w:r w:rsidR="009729D5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729D5">
        <w:rPr>
          <w:b w:val="0"/>
          <w:color w:val="000000" w:themeColor="text1"/>
          <w:sz w:val="28"/>
          <w:szCs w:val="28"/>
        </w:rPr>
        <w:t>Кло</w:t>
      </w:r>
      <w:r w:rsidR="00976FC7">
        <w:rPr>
          <w:b w:val="0"/>
          <w:color w:val="000000" w:themeColor="text1"/>
          <w:sz w:val="28"/>
          <w:szCs w:val="28"/>
        </w:rPr>
        <w:t>вер</w:t>
      </w:r>
      <w:proofErr w:type="spellEnd"/>
      <w:r w:rsidR="00976FC7">
        <w:rPr>
          <w:b w:val="0"/>
          <w:color w:val="000000" w:themeColor="text1"/>
          <w:sz w:val="28"/>
          <w:szCs w:val="28"/>
        </w:rPr>
        <w:t xml:space="preserve"> в 2002 году </w:t>
      </w:r>
      <w:r w:rsidR="005F20FD" w:rsidRPr="00F20510">
        <w:rPr>
          <w:b w:val="0"/>
          <w:color w:val="000000" w:themeColor="text1"/>
          <w:sz w:val="28"/>
          <w:szCs w:val="28"/>
        </w:rPr>
        <w:t>придумала термин "</w:t>
      </w:r>
      <w:proofErr w:type="spellStart"/>
      <w:r w:rsidR="005F20FD" w:rsidRPr="00F20510">
        <w:rPr>
          <w:b w:val="0"/>
          <w:color w:val="000000" w:themeColor="text1"/>
          <w:sz w:val="28"/>
          <w:szCs w:val="28"/>
        </w:rPr>
        <w:t>Bo</w:t>
      </w:r>
      <w:r w:rsidR="00F20510">
        <w:rPr>
          <w:b w:val="0"/>
          <w:color w:val="000000" w:themeColor="text1"/>
          <w:sz w:val="28"/>
          <w:szCs w:val="28"/>
        </w:rPr>
        <w:t>ok</w:t>
      </w:r>
      <w:proofErr w:type="spellEnd"/>
      <w:r w:rsidR="00F2051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20510">
        <w:rPr>
          <w:b w:val="0"/>
          <w:color w:val="000000" w:themeColor="text1"/>
          <w:sz w:val="28"/>
          <w:szCs w:val="28"/>
        </w:rPr>
        <w:t>Trailer</w:t>
      </w:r>
      <w:proofErr w:type="spellEnd"/>
      <w:r w:rsidR="00F20510">
        <w:rPr>
          <w:b w:val="0"/>
          <w:color w:val="000000" w:themeColor="text1"/>
          <w:sz w:val="28"/>
          <w:szCs w:val="28"/>
        </w:rPr>
        <w:t>", распространила его</w:t>
      </w:r>
      <w:r w:rsidR="005F20FD" w:rsidRPr="00F20510">
        <w:rPr>
          <w:b w:val="0"/>
          <w:color w:val="000000" w:themeColor="text1"/>
          <w:sz w:val="28"/>
          <w:szCs w:val="28"/>
        </w:rPr>
        <w:t xml:space="preserve"> как торговую марку и </w:t>
      </w:r>
      <w:r w:rsidR="007F0F44">
        <w:rPr>
          <w:b w:val="0"/>
          <w:color w:val="000000" w:themeColor="text1"/>
          <w:sz w:val="28"/>
          <w:szCs w:val="28"/>
        </w:rPr>
        <w:t>сделала его имя нарицательным [6</w:t>
      </w:r>
      <w:r w:rsidR="005F20FD" w:rsidRPr="00F20510">
        <w:rPr>
          <w:b w:val="0"/>
          <w:color w:val="000000" w:themeColor="text1"/>
          <w:sz w:val="28"/>
          <w:szCs w:val="28"/>
        </w:rPr>
        <w:t xml:space="preserve">]. </w:t>
      </w:r>
    </w:p>
    <w:p w:rsidR="004A2939" w:rsidRDefault="00AF0364" w:rsidP="004A2939">
      <w:pPr>
        <w:spacing w:line="360" w:lineRule="auto"/>
        <w:ind w:left="0" w:firstLine="567"/>
        <w:jc w:val="both"/>
        <w:rPr>
          <w:color w:val="auto"/>
        </w:rPr>
      </w:pPr>
      <w:r>
        <w:rPr>
          <w:color w:val="auto"/>
        </w:rPr>
        <w:t>Библиотекари</w:t>
      </w:r>
      <w:r w:rsidR="006E3852">
        <w:rPr>
          <w:color w:val="auto"/>
        </w:rPr>
        <w:t xml:space="preserve"> абонемента художественной литературы и искусства НБ ЮУрГУ</w:t>
      </w:r>
      <w:r>
        <w:rPr>
          <w:color w:val="auto"/>
        </w:rPr>
        <w:t xml:space="preserve"> интегрировали в </w:t>
      </w:r>
      <w:r w:rsidR="006E3852">
        <w:rPr>
          <w:color w:val="auto"/>
        </w:rPr>
        <w:t>проведение традиционных обзоров литературы видеоролики</w:t>
      </w:r>
      <w:r w:rsidR="009D23F2">
        <w:rPr>
          <w:color w:val="auto"/>
        </w:rPr>
        <w:t xml:space="preserve"> книг, как </w:t>
      </w:r>
      <w:r w:rsidR="009D23F2" w:rsidRPr="00B272F6">
        <w:rPr>
          <w:color w:val="000000" w:themeColor="text1"/>
        </w:rPr>
        <w:t>рекламный инструмент</w:t>
      </w:r>
      <w:r w:rsidR="009D23F2">
        <w:rPr>
          <w:color w:val="000000" w:themeColor="text1"/>
        </w:rPr>
        <w:t xml:space="preserve">. </w:t>
      </w:r>
      <w:r w:rsidR="004A2939">
        <w:rPr>
          <w:color w:val="000000" w:themeColor="text1"/>
        </w:rPr>
        <w:t>Сегодня в архиве абонемента художественной литературы более 7 видеороликов книг</w:t>
      </w:r>
      <w:r w:rsidR="00FD44B6">
        <w:rPr>
          <w:color w:val="000000" w:themeColor="text1"/>
        </w:rPr>
        <w:t xml:space="preserve"> </w:t>
      </w:r>
      <w:r w:rsidR="00FD44B6" w:rsidRPr="00F37EF3">
        <w:rPr>
          <w:color w:val="000000" w:themeColor="text1"/>
        </w:rPr>
        <w:t>созданных своими силами</w:t>
      </w:r>
      <w:r w:rsidR="004A2939">
        <w:rPr>
          <w:color w:val="000000" w:themeColor="text1"/>
        </w:rPr>
        <w:t xml:space="preserve">. Почти все они </w:t>
      </w:r>
      <w:r w:rsidR="004A2939">
        <w:rPr>
          <w:color w:val="auto"/>
        </w:rPr>
        <w:t xml:space="preserve">являются </w:t>
      </w:r>
      <w:r w:rsidR="004A2939" w:rsidRPr="00CD0478">
        <w:rPr>
          <w:color w:val="auto"/>
        </w:rPr>
        <w:t>итог</w:t>
      </w:r>
      <w:r w:rsidR="004A2939">
        <w:rPr>
          <w:color w:val="auto"/>
        </w:rPr>
        <w:t>ом</w:t>
      </w:r>
      <w:r w:rsidR="004A2939" w:rsidRPr="00CD0478">
        <w:rPr>
          <w:color w:val="auto"/>
        </w:rPr>
        <w:t xml:space="preserve"> проделанной раб</w:t>
      </w:r>
      <w:r w:rsidR="004A2939">
        <w:rPr>
          <w:color w:val="auto"/>
        </w:rPr>
        <w:t>оты над обзором, созданные</w:t>
      </w:r>
      <w:r w:rsidR="004A2939" w:rsidRPr="00CD0478">
        <w:rPr>
          <w:color w:val="auto"/>
        </w:rPr>
        <w:t xml:space="preserve"> после выступлений</w:t>
      </w:r>
      <w:r w:rsidR="004A2939">
        <w:rPr>
          <w:color w:val="auto"/>
        </w:rPr>
        <w:t xml:space="preserve"> перед студентами</w:t>
      </w:r>
      <w:r w:rsidR="004A2939" w:rsidRPr="00CD0478">
        <w:rPr>
          <w:color w:val="auto"/>
        </w:rPr>
        <w:t xml:space="preserve">. </w:t>
      </w:r>
      <w:r w:rsidR="004A2939">
        <w:rPr>
          <w:color w:val="auto"/>
        </w:rPr>
        <w:t>Видеоролики</w:t>
      </w:r>
      <w:r w:rsidR="004A2939" w:rsidRPr="00CD0478">
        <w:rPr>
          <w:color w:val="auto"/>
        </w:rPr>
        <w:t xml:space="preserve"> выставляется в социальной сети для массового просмотра либо применя</w:t>
      </w:r>
      <w:r w:rsidR="004E5B85" w:rsidRPr="00F37EF3">
        <w:rPr>
          <w:color w:val="auto"/>
        </w:rPr>
        <w:t>ю</w:t>
      </w:r>
      <w:r w:rsidR="004A2939" w:rsidRPr="00CD0478">
        <w:rPr>
          <w:color w:val="auto"/>
        </w:rPr>
        <w:t xml:space="preserve">тся для показа на последующих выступлениях перед студентами.  </w:t>
      </w:r>
    </w:p>
    <w:p w:rsidR="00F41E8C" w:rsidRDefault="00F41E8C" w:rsidP="00AF036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Использование видеороликов при проведении традиционных обзоров создает в библиотеке успешно действующую, эффективную систему информирования о</w:t>
      </w:r>
      <w:r w:rsidR="004E5B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литературе. Деятельность библиотеки способствует продвижению книг и чтения в университетскую среду, повышает статус библиотеки, формирует у читателя устойчивую потребность в чтении. Использование не только традиционных, но и новых технологий при подготовке мероприятий повышает эффективность информирования, делает его </w:t>
      </w:r>
      <w:r>
        <w:rPr>
          <w:color w:val="000000" w:themeColor="text1"/>
        </w:rPr>
        <w:lastRenderedPageBreak/>
        <w:t xml:space="preserve">более интересным, увлекательным, запоминающимся. Работа сотрудников </w:t>
      </w:r>
      <w:r w:rsidR="00376D65">
        <w:rPr>
          <w:color w:val="000000" w:themeColor="text1"/>
        </w:rPr>
        <w:t xml:space="preserve">в области продвижения чтения, как ни в каком другом направлении работы библиотеки, позволяет раскрыть творческий и инновационный потенциал персонала. </w:t>
      </w:r>
    </w:p>
    <w:p w:rsidR="001A3537" w:rsidRPr="003720DB" w:rsidRDefault="001A3537" w:rsidP="00AF0364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Трудно </w:t>
      </w:r>
      <w:r w:rsidR="004A2939">
        <w:rPr>
          <w:color w:val="000000" w:themeColor="text1"/>
        </w:rPr>
        <w:t xml:space="preserve">определить взаимосвязь </w:t>
      </w:r>
      <w:r w:rsidR="00DC037F">
        <w:rPr>
          <w:color w:val="000000" w:themeColor="text1"/>
        </w:rPr>
        <w:t>количества</w:t>
      </w:r>
      <w:r>
        <w:rPr>
          <w:color w:val="000000" w:themeColor="text1"/>
        </w:rPr>
        <w:t xml:space="preserve"> просмотров видеороликов книг и книговыдачу </w:t>
      </w:r>
      <w:r w:rsidR="00DC037F">
        <w:rPr>
          <w:color w:val="000000" w:themeColor="text1"/>
        </w:rPr>
        <w:t>библиотеки</w:t>
      </w:r>
      <w:r>
        <w:rPr>
          <w:color w:val="000000" w:themeColor="text1"/>
        </w:rPr>
        <w:t>. Но, если ваша цель, чтобы студенты говорили о ваших книгах и библиотек</w:t>
      </w:r>
      <w:r w:rsidR="004E5B85" w:rsidRPr="00F37EF3">
        <w:rPr>
          <w:color w:val="000000" w:themeColor="text1"/>
        </w:rPr>
        <w:t>е</w:t>
      </w:r>
      <w:r>
        <w:rPr>
          <w:color w:val="000000" w:themeColor="text1"/>
        </w:rPr>
        <w:t xml:space="preserve"> в целом, то вы можете добиться этого проще,</w:t>
      </w:r>
      <w:r w:rsidR="004E5B85">
        <w:rPr>
          <w:color w:val="000000" w:themeColor="text1"/>
        </w:rPr>
        <w:t xml:space="preserve"> </w:t>
      </w:r>
      <w:r w:rsidR="004E5B85" w:rsidRPr="00F37EF3">
        <w:rPr>
          <w:color w:val="000000" w:themeColor="text1"/>
        </w:rPr>
        <w:t>быстрее</w:t>
      </w:r>
      <w:r>
        <w:rPr>
          <w:color w:val="000000" w:themeColor="text1"/>
        </w:rPr>
        <w:t>, дешевле, убедительней используя данный инструмент.</w:t>
      </w:r>
    </w:p>
    <w:p w:rsidR="00F968EE" w:rsidRPr="005F20FD" w:rsidRDefault="00F968EE" w:rsidP="00F968EE">
      <w:pPr>
        <w:spacing w:line="360" w:lineRule="auto"/>
        <w:ind w:left="0" w:firstLine="567"/>
        <w:jc w:val="both"/>
        <w:rPr>
          <w:color w:val="auto"/>
        </w:rPr>
      </w:pPr>
      <w:r w:rsidRPr="005F20FD">
        <w:rPr>
          <w:color w:val="auto"/>
        </w:rPr>
        <w:t xml:space="preserve">В эпоху постоянных перемен в области маркетинга, </w:t>
      </w:r>
      <w:r>
        <w:rPr>
          <w:color w:val="auto"/>
        </w:rPr>
        <w:t>видеоролики книг</w:t>
      </w:r>
      <w:r w:rsidRPr="005F20FD">
        <w:rPr>
          <w:color w:val="auto"/>
        </w:rPr>
        <w:t xml:space="preserve"> новый </w:t>
      </w:r>
      <w:r>
        <w:rPr>
          <w:color w:val="auto"/>
        </w:rPr>
        <w:t xml:space="preserve">инструмент продвижения книг и чтения в целом, который в то же время </w:t>
      </w:r>
      <w:r w:rsidR="004E5B85" w:rsidRPr="00F37EF3">
        <w:rPr>
          <w:color w:val="auto"/>
        </w:rPr>
        <w:t>сохраняет</w:t>
      </w:r>
      <w:r w:rsidR="004E5B85">
        <w:rPr>
          <w:color w:val="auto"/>
        </w:rPr>
        <w:t xml:space="preserve"> </w:t>
      </w:r>
      <w:r>
        <w:rPr>
          <w:color w:val="auto"/>
        </w:rPr>
        <w:t>традиции</w:t>
      </w:r>
      <w:r w:rsidRPr="005F20FD">
        <w:rPr>
          <w:color w:val="auto"/>
        </w:rPr>
        <w:t>.</w:t>
      </w:r>
      <w:r w:rsidR="00467EA0">
        <w:rPr>
          <w:color w:val="auto"/>
        </w:rPr>
        <w:t xml:space="preserve"> Абонемент художественной литературы и искусства стремится через традиционный обзор с видеороликами книг приблизить библиотеку, а значит, и книгу, к читателю.</w:t>
      </w:r>
    </w:p>
    <w:p w:rsidR="00BF15D1" w:rsidRPr="00B76A99" w:rsidRDefault="00BF15D1" w:rsidP="00BF15D1">
      <w:pPr>
        <w:spacing w:line="360" w:lineRule="auto"/>
        <w:ind w:left="0" w:firstLine="567"/>
        <w:jc w:val="both"/>
        <w:rPr>
          <w:color w:val="auto"/>
        </w:rPr>
      </w:pPr>
    </w:p>
    <w:p w:rsidR="00BD26EE" w:rsidRDefault="00EF5D75" w:rsidP="00EF5D75">
      <w:pPr>
        <w:spacing w:line="360" w:lineRule="auto"/>
        <w:ind w:left="0" w:firstLine="567"/>
        <w:jc w:val="center"/>
        <w:rPr>
          <w:b/>
          <w:color w:val="C00000"/>
        </w:rPr>
      </w:pPr>
      <w:r w:rsidRPr="00F314E9">
        <w:rPr>
          <w:b/>
          <w:color w:val="auto"/>
        </w:rPr>
        <w:t>Спи</w:t>
      </w:r>
      <w:r w:rsidR="007013FF" w:rsidRPr="00F314E9">
        <w:rPr>
          <w:b/>
          <w:color w:val="auto"/>
        </w:rPr>
        <w:t xml:space="preserve">сок </w:t>
      </w:r>
      <w:r w:rsidR="00F314E9" w:rsidRPr="00F37EF3">
        <w:rPr>
          <w:b/>
          <w:color w:val="auto"/>
        </w:rPr>
        <w:t>источников</w:t>
      </w:r>
    </w:p>
    <w:p w:rsidR="00F314E9" w:rsidRPr="00F314E9" w:rsidRDefault="00F314E9" w:rsidP="00EF5D75">
      <w:pPr>
        <w:spacing w:line="360" w:lineRule="auto"/>
        <w:ind w:left="0" w:firstLine="567"/>
        <w:jc w:val="center"/>
        <w:rPr>
          <w:b/>
          <w:color w:val="auto"/>
        </w:rPr>
      </w:pPr>
    </w:p>
    <w:p w:rsidR="007013FF" w:rsidRPr="005F20FD" w:rsidRDefault="007013FF" w:rsidP="007013FF">
      <w:pPr>
        <w:pStyle w:val="a3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394B3D">
        <w:rPr>
          <w:color w:val="auto"/>
        </w:rPr>
        <w:t>Веб</w:t>
      </w:r>
      <w:proofErr w:type="spellEnd"/>
      <w:r w:rsidRPr="00394B3D">
        <w:rPr>
          <w:color w:val="auto"/>
        </w:rPr>
        <w:t xml:space="preserve"> 2.0, библиотеки и инф</w:t>
      </w:r>
      <w:r w:rsidR="004E5B85">
        <w:rPr>
          <w:color w:val="auto"/>
        </w:rPr>
        <w:t>ормационная грамотность [Текст]</w:t>
      </w:r>
      <w:r w:rsidRPr="00394B3D">
        <w:rPr>
          <w:color w:val="auto"/>
        </w:rPr>
        <w:t xml:space="preserve">: сб. </w:t>
      </w:r>
      <w:proofErr w:type="spellStart"/>
      <w:r w:rsidRPr="00394B3D">
        <w:rPr>
          <w:color w:val="auto"/>
        </w:rPr>
        <w:t>публ</w:t>
      </w:r>
      <w:proofErr w:type="spellEnd"/>
      <w:r w:rsidRPr="00394B3D">
        <w:rPr>
          <w:color w:val="auto"/>
        </w:rPr>
        <w:t>. / под</w:t>
      </w:r>
      <w:proofErr w:type="gramStart"/>
      <w:r w:rsidRPr="00394B3D">
        <w:rPr>
          <w:color w:val="auto"/>
        </w:rPr>
        <w:t>.</w:t>
      </w:r>
      <w:proofErr w:type="gramEnd"/>
      <w:r w:rsidRPr="00394B3D">
        <w:rPr>
          <w:color w:val="auto"/>
        </w:rPr>
        <w:t xml:space="preserve"> </w:t>
      </w:r>
      <w:proofErr w:type="gramStart"/>
      <w:r w:rsidRPr="00394B3D">
        <w:rPr>
          <w:color w:val="auto"/>
        </w:rPr>
        <w:t>р</w:t>
      </w:r>
      <w:proofErr w:type="gramEnd"/>
      <w:r w:rsidRPr="00394B3D">
        <w:rPr>
          <w:color w:val="auto"/>
        </w:rPr>
        <w:t xml:space="preserve">ед. П. </w:t>
      </w:r>
      <w:proofErr w:type="spellStart"/>
      <w:r w:rsidRPr="00394B3D">
        <w:rPr>
          <w:color w:val="auto"/>
        </w:rPr>
        <w:t>Годвина</w:t>
      </w:r>
      <w:proofErr w:type="spellEnd"/>
      <w:r w:rsidRPr="00394B3D">
        <w:rPr>
          <w:color w:val="auto"/>
        </w:rPr>
        <w:t xml:space="preserve">, Дж. </w:t>
      </w:r>
      <w:proofErr w:type="spellStart"/>
      <w:r w:rsidRPr="00394B3D">
        <w:rPr>
          <w:color w:val="auto"/>
        </w:rPr>
        <w:t>Паркер</w:t>
      </w:r>
      <w:proofErr w:type="spellEnd"/>
      <w:r w:rsidRPr="00394B3D">
        <w:rPr>
          <w:color w:val="auto"/>
        </w:rPr>
        <w:t xml:space="preserve">. </w:t>
      </w:r>
      <w:r w:rsidR="004E5B85">
        <w:rPr>
          <w:color w:val="auto"/>
        </w:rPr>
        <w:t>–</w:t>
      </w:r>
      <w:r w:rsidR="004E5B85">
        <w:rPr>
          <w:rFonts w:cs="Times New Roman"/>
          <w:color w:val="auto"/>
        </w:rPr>
        <w:t xml:space="preserve"> </w:t>
      </w:r>
      <w:r w:rsidR="004E5B85" w:rsidRPr="00F37EF3">
        <w:rPr>
          <w:color w:val="auto"/>
        </w:rPr>
        <w:t>СПб</w:t>
      </w:r>
      <w:r w:rsidRPr="00394B3D">
        <w:rPr>
          <w:rFonts w:cs="Times New Roman"/>
          <w:color w:val="auto"/>
        </w:rPr>
        <w:t xml:space="preserve">: Профессия, 2011. </w:t>
      </w:r>
      <w:r w:rsidR="004E5B85">
        <w:rPr>
          <w:rFonts w:cs="Times New Roman"/>
          <w:color w:val="auto"/>
        </w:rPr>
        <w:t>–</w:t>
      </w:r>
      <w:r w:rsidRPr="00394B3D">
        <w:rPr>
          <w:rFonts w:cs="Times New Roman"/>
          <w:color w:val="auto"/>
        </w:rPr>
        <w:t xml:space="preserve"> 238 </w:t>
      </w:r>
      <w:proofErr w:type="gramStart"/>
      <w:r w:rsidRPr="00394B3D">
        <w:rPr>
          <w:rFonts w:cs="Times New Roman"/>
          <w:color w:val="auto"/>
        </w:rPr>
        <w:t>с</w:t>
      </w:r>
      <w:proofErr w:type="gramEnd"/>
      <w:r w:rsidRPr="00394B3D">
        <w:rPr>
          <w:rFonts w:cs="Times New Roman"/>
          <w:color w:val="auto"/>
        </w:rPr>
        <w:t xml:space="preserve">. </w:t>
      </w:r>
    </w:p>
    <w:p w:rsidR="00284626" w:rsidRDefault="00284626" w:rsidP="00284626">
      <w:pPr>
        <w:pStyle w:val="a3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Матвеева, И.</w:t>
      </w:r>
      <w:r w:rsidR="007D61C6">
        <w:rPr>
          <w:color w:val="auto"/>
        </w:rPr>
        <w:t xml:space="preserve"> </w:t>
      </w:r>
      <w:r>
        <w:rPr>
          <w:color w:val="auto"/>
        </w:rPr>
        <w:t xml:space="preserve">Ю. </w:t>
      </w:r>
      <w:proofErr w:type="spellStart"/>
      <w:r>
        <w:rPr>
          <w:color w:val="auto"/>
        </w:rPr>
        <w:t>Медийная</w:t>
      </w:r>
      <w:proofErr w:type="spellEnd"/>
      <w:r>
        <w:rPr>
          <w:color w:val="auto"/>
        </w:rPr>
        <w:t xml:space="preserve"> поддержка чтения </w:t>
      </w:r>
      <w:r w:rsidR="004E5B85">
        <w:rPr>
          <w:color w:val="auto"/>
        </w:rPr>
        <w:t>[Текст]</w:t>
      </w:r>
      <w:r w:rsidR="00394B3D" w:rsidRPr="00394B3D">
        <w:rPr>
          <w:color w:val="auto"/>
        </w:rPr>
        <w:t>:</w:t>
      </w:r>
      <w:r w:rsidR="00394B3D">
        <w:t xml:space="preserve"> </w:t>
      </w:r>
      <w:r>
        <w:rPr>
          <w:color w:val="auto"/>
        </w:rPr>
        <w:t>практическое пособие / И. Ю. Матвеева.</w:t>
      </w:r>
      <w:r w:rsidR="00394B3D">
        <w:rPr>
          <w:color w:val="auto"/>
        </w:rPr>
        <w:t xml:space="preserve"> –</w:t>
      </w:r>
      <w:r>
        <w:rPr>
          <w:color w:val="auto"/>
        </w:rPr>
        <w:t xml:space="preserve"> М</w:t>
      </w:r>
      <w:r w:rsidR="004E5B85">
        <w:rPr>
          <w:color w:val="auto"/>
        </w:rPr>
        <w:t>.</w:t>
      </w:r>
      <w:r>
        <w:rPr>
          <w:color w:val="auto"/>
        </w:rPr>
        <w:t xml:space="preserve">: Литра, 2010. – 166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</w:t>
      </w:r>
    </w:p>
    <w:p w:rsidR="007013FF" w:rsidRPr="007013FF" w:rsidRDefault="007013FF" w:rsidP="007013FF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 w:cs="Times New Roman"/>
          <w:color w:val="auto"/>
          <w:lang w:val="en-US"/>
        </w:rPr>
      </w:pPr>
      <w:r>
        <w:rPr>
          <w:rFonts w:eastAsia="Times New Roman" w:cs="Times New Roman"/>
          <w:bCs/>
          <w:color w:val="auto"/>
          <w:kern w:val="36"/>
          <w:lang w:eastAsia="ru-RU"/>
        </w:rPr>
        <w:t>Рубакин</w:t>
      </w:r>
      <w:r w:rsidRPr="007D61C6">
        <w:rPr>
          <w:rFonts w:eastAsia="Times New Roman" w:cs="Times New Roman"/>
          <w:bCs/>
          <w:color w:val="auto"/>
          <w:kern w:val="36"/>
          <w:lang w:eastAsia="ru-RU"/>
        </w:rPr>
        <w:t xml:space="preserve">, </w:t>
      </w:r>
      <w:r>
        <w:rPr>
          <w:rFonts w:eastAsia="Times New Roman" w:cs="Times New Roman"/>
          <w:bCs/>
          <w:color w:val="auto"/>
          <w:kern w:val="36"/>
          <w:lang w:eastAsia="ru-RU"/>
        </w:rPr>
        <w:t>Н</w:t>
      </w:r>
      <w:r w:rsidRPr="007D61C6">
        <w:rPr>
          <w:rFonts w:eastAsia="Times New Roman" w:cs="Times New Roman"/>
          <w:bCs/>
          <w:color w:val="auto"/>
          <w:kern w:val="36"/>
          <w:lang w:eastAsia="ru-RU"/>
        </w:rPr>
        <w:t>.</w:t>
      </w:r>
      <w:r>
        <w:rPr>
          <w:rFonts w:eastAsia="Times New Roman" w:cs="Times New Roman"/>
          <w:bCs/>
          <w:color w:val="auto"/>
          <w:kern w:val="36"/>
          <w:lang w:eastAsia="ru-RU"/>
        </w:rPr>
        <w:t xml:space="preserve"> А. Избранное</w:t>
      </w:r>
      <w:r w:rsidRPr="007013FF">
        <w:rPr>
          <w:rFonts w:eastAsia="Times New Roman" w:cs="Times New Roman"/>
          <w:bCs/>
          <w:color w:val="auto"/>
          <w:kern w:val="36"/>
          <w:lang w:eastAsia="ru-RU"/>
        </w:rPr>
        <w:t xml:space="preserve"> </w:t>
      </w:r>
      <w:r w:rsidRPr="007013FF">
        <w:rPr>
          <w:color w:val="auto"/>
        </w:rPr>
        <w:t>[</w:t>
      </w:r>
      <w:r w:rsidRPr="00394B3D">
        <w:rPr>
          <w:color w:val="auto"/>
        </w:rPr>
        <w:t>Текст</w:t>
      </w:r>
      <w:r w:rsidR="004E5B85">
        <w:rPr>
          <w:color w:val="auto"/>
        </w:rPr>
        <w:t>]</w:t>
      </w:r>
      <w:r w:rsidRPr="007013FF">
        <w:rPr>
          <w:color w:val="auto"/>
        </w:rPr>
        <w:t>:</w:t>
      </w:r>
      <w:r w:rsidRPr="007013FF">
        <w:t xml:space="preserve"> </w:t>
      </w:r>
      <w:r>
        <w:rPr>
          <w:rFonts w:eastAsia="Times New Roman" w:cs="Times New Roman"/>
          <w:bCs/>
          <w:color w:val="auto"/>
          <w:kern w:val="36"/>
          <w:lang w:eastAsia="ru-RU"/>
        </w:rPr>
        <w:t>Т</w:t>
      </w:r>
      <w:r w:rsidR="004E5B85">
        <w:rPr>
          <w:rFonts w:eastAsia="Times New Roman" w:cs="Times New Roman"/>
          <w:bCs/>
          <w:color w:val="auto"/>
          <w:kern w:val="36"/>
          <w:lang w:eastAsia="ru-RU"/>
        </w:rPr>
        <w:t>.1</w:t>
      </w:r>
      <w:r w:rsidRPr="007013FF">
        <w:rPr>
          <w:rFonts w:eastAsia="Times New Roman" w:cs="Times New Roman"/>
          <w:bCs/>
          <w:color w:val="auto"/>
          <w:kern w:val="36"/>
          <w:lang w:eastAsia="ru-RU"/>
        </w:rPr>
        <w:t xml:space="preserve">: </w:t>
      </w:r>
      <w:r>
        <w:rPr>
          <w:rFonts w:eastAsia="Times New Roman" w:cs="Times New Roman"/>
          <w:bCs/>
          <w:color w:val="auto"/>
          <w:kern w:val="36"/>
          <w:lang w:eastAsia="ru-RU"/>
        </w:rPr>
        <w:t>в</w:t>
      </w:r>
      <w:r w:rsidRPr="007013FF">
        <w:rPr>
          <w:rFonts w:eastAsia="Times New Roman" w:cs="Times New Roman"/>
          <w:bCs/>
          <w:color w:val="auto"/>
          <w:kern w:val="36"/>
          <w:lang w:eastAsia="ru-RU"/>
        </w:rPr>
        <w:t xml:space="preserve"> 2 </w:t>
      </w:r>
      <w:r>
        <w:rPr>
          <w:rFonts w:eastAsia="Times New Roman" w:cs="Times New Roman"/>
          <w:bCs/>
          <w:color w:val="auto"/>
          <w:kern w:val="36"/>
          <w:lang w:eastAsia="ru-RU"/>
        </w:rPr>
        <w:t>т</w:t>
      </w:r>
      <w:r w:rsidRPr="007013FF">
        <w:rPr>
          <w:rFonts w:eastAsia="Times New Roman" w:cs="Times New Roman"/>
          <w:bCs/>
          <w:color w:val="auto"/>
          <w:kern w:val="36"/>
          <w:lang w:eastAsia="ru-RU"/>
        </w:rPr>
        <w:t xml:space="preserve">. </w:t>
      </w:r>
      <w:r w:rsidRPr="007013FF">
        <w:rPr>
          <w:rFonts w:eastAsia="Calibri" w:cs="Times New Roman"/>
          <w:color w:val="auto"/>
        </w:rPr>
        <w:t>/ сост., крат</w:t>
      </w:r>
      <w:proofErr w:type="gramStart"/>
      <w:r w:rsidRPr="007013FF">
        <w:rPr>
          <w:rFonts w:eastAsia="Calibri" w:cs="Times New Roman"/>
          <w:color w:val="auto"/>
        </w:rPr>
        <w:t>.</w:t>
      </w:r>
      <w:proofErr w:type="gramEnd"/>
      <w:r w:rsidRPr="007013FF">
        <w:rPr>
          <w:rFonts w:eastAsia="Calibri" w:cs="Times New Roman"/>
          <w:color w:val="auto"/>
        </w:rPr>
        <w:t xml:space="preserve"> </w:t>
      </w:r>
      <w:proofErr w:type="spellStart"/>
      <w:proofErr w:type="gramStart"/>
      <w:r w:rsidRPr="007013FF">
        <w:rPr>
          <w:rFonts w:eastAsia="Calibri" w:cs="Times New Roman"/>
          <w:color w:val="auto"/>
        </w:rPr>
        <w:t>б</w:t>
      </w:r>
      <w:proofErr w:type="gramEnd"/>
      <w:r w:rsidRPr="007013FF">
        <w:rPr>
          <w:rFonts w:eastAsia="Calibri" w:cs="Times New Roman"/>
          <w:color w:val="auto"/>
        </w:rPr>
        <w:t>иогр</w:t>
      </w:r>
      <w:proofErr w:type="spellEnd"/>
      <w:r w:rsidRPr="007013FF">
        <w:rPr>
          <w:rFonts w:eastAsia="Calibri" w:cs="Times New Roman"/>
          <w:color w:val="auto"/>
        </w:rPr>
        <w:t xml:space="preserve">. очерк и </w:t>
      </w:r>
      <w:proofErr w:type="spellStart"/>
      <w:r w:rsidRPr="007013FF">
        <w:rPr>
          <w:rFonts w:eastAsia="Calibri" w:cs="Times New Roman"/>
          <w:color w:val="auto"/>
        </w:rPr>
        <w:t>коммент</w:t>
      </w:r>
      <w:proofErr w:type="spellEnd"/>
      <w:r w:rsidRPr="007013FF">
        <w:rPr>
          <w:rFonts w:eastAsia="Calibri" w:cs="Times New Roman"/>
          <w:color w:val="auto"/>
        </w:rPr>
        <w:t xml:space="preserve">. </w:t>
      </w:r>
      <w:r>
        <w:rPr>
          <w:rFonts w:eastAsia="Calibri" w:cs="Times New Roman"/>
          <w:color w:val="auto"/>
          <w:lang w:val="en-US"/>
        </w:rPr>
        <w:t xml:space="preserve">А. Н. </w:t>
      </w:r>
      <w:proofErr w:type="spellStart"/>
      <w:r>
        <w:rPr>
          <w:rFonts w:eastAsia="Calibri" w:cs="Times New Roman"/>
          <w:color w:val="auto"/>
          <w:lang w:val="en-US"/>
        </w:rPr>
        <w:t>Рубакина</w:t>
      </w:r>
      <w:proofErr w:type="spellEnd"/>
      <w:r w:rsidRPr="007D61C6">
        <w:rPr>
          <w:rFonts w:eastAsia="Calibri" w:cs="Times New Roman"/>
          <w:color w:val="auto"/>
          <w:lang w:val="en-US"/>
        </w:rPr>
        <w:t xml:space="preserve">. – </w:t>
      </w:r>
      <w:proofErr w:type="gramStart"/>
      <w:r>
        <w:rPr>
          <w:rFonts w:eastAsia="Calibri" w:cs="Times New Roman"/>
          <w:color w:val="auto"/>
        </w:rPr>
        <w:t>М</w:t>
      </w:r>
      <w:r w:rsidR="004E5B85">
        <w:rPr>
          <w:rFonts w:eastAsia="Calibri" w:cs="Times New Roman"/>
          <w:color w:val="auto"/>
        </w:rPr>
        <w:t>.</w:t>
      </w:r>
      <w:r w:rsidRPr="007D61C6">
        <w:rPr>
          <w:rFonts w:eastAsia="Calibri" w:cs="Times New Roman"/>
          <w:color w:val="auto"/>
          <w:lang w:val="en-US"/>
        </w:rPr>
        <w:t>:</w:t>
      </w:r>
      <w:proofErr w:type="gramEnd"/>
      <w:r w:rsidRPr="007D61C6">
        <w:rPr>
          <w:rFonts w:eastAsia="Calibri" w:cs="Times New Roman"/>
          <w:color w:val="auto"/>
          <w:lang w:val="en-US"/>
        </w:rPr>
        <w:t xml:space="preserve"> </w:t>
      </w:r>
      <w:r>
        <w:rPr>
          <w:rFonts w:eastAsia="Calibri" w:cs="Times New Roman"/>
          <w:color w:val="auto"/>
        </w:rPr>
        <w:t>Книга</w:t>
      </w:r>
      <w:r w:rsidRPr="007D61C6">
        <w:rPr>
          <w:rFonts w:eastAsia="Calibri" w:cs="Times New Roman"/>
          <w:color w:val="auto"/>
          <w:lang w:val="en-US"/>
        </w:rPr>
        <w:t>, 1975. –</w:t>
      </w:r>
      <w:r>
        <w:rPr>
          <w:rFonts w:eastAsia="Calibri" w:cs="Times New Roman"/>
          <w:color w:val="auto"/>
        </w:rPr>
        <w:t xml:space="preserve"> 223 с. </w:t>
      </w:r>
      <w:r w:rsidRPr="007D61C6">
        <w:rPr>
          <w:rFonts w:eastAsia="Calibri" w:cs="Times New Roman"/>
          <w:color w:val="auto"/>
          <w:lang w:val="en-US"/>
        </w:rPr>
        <w:t xml:space="preserve"> </w:t>
      </w:r>
    </w:p>
    <w:p w:rsidR="007013FF" w:rsidRPr="001C7083" w:rsidRDefault="007013FF" w:rsidP="007013FF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Cs/>
          <w:color w:val="auto"/>
          <w:kern w:val="36"/>
          <w:lang w:val="en-US" w:eastAsia="ru-RU"/>
        </w:rPr>
      </w:pPr>
      <w:r w:rsidRPr="001C7083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Libraries and reading motivation: A review of the </w:t>
      </w:r>
      <w:proofErr w:type="spellStart"/>
      <w:r w:rsidRPr="001C7083">
        <w:rPr>
          <w:rFonts w:eastAsia="Times New Roman" w:cs="Times New Roman"/>
          <w:bCs/>
          <w:color w:val="auto"/>
          <w:kern w:val="36"/>
          <w:lang w:val="en-US" w:eastAsia="ru-RU"/>
        </w:rPr>
        <w:t>Programme</w:t>
      </w:r>
      <w:proofErr w:type="spellEnd"/>
      <w:r w:rsidRPr="001C7083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 for International Student </w:t>
      </w:r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Assessment reading results / </w:t>
      </w:r>
      <w:proofErr w:type="spellStart"/>
      <w:r w:rsidRPr="001C7083">
        <w:rPr>
          <w:rFonts w:eastAsia="Times New Roman" w:cs="Times New Roman"/>
          <w:bCs/>
          <w:color w:val="auto"/>
          <w:kern w:val="36"/>
          <w:lang w:val="en-US" w:eastAsia="ru-RU"/>
        </w:rPr>
        <w:t>Den</w:t>
      </w:r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>ice</w:t>
      </w:r>
      <w:proofErr w:type="spellEnd"/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 Adkins and Beth M.</w:t>
      </w:r>
      <w:r w:rsidR="004E5B85" w:rsidRPr="00F37EF3">
        <w:rPr>
          <w:rFonts w:eastAsia="Times New Roman" w:cs="Times New Roman"/>
          <w:bCs/>
          <w:color w:val="auto"/>
          <w:kern w:val="36"/>
          <w:lang w:val="en-US" w:eastAsia="ru-RU"/>
        </w:rPr>
        <w:t>:</w:t>
      </w:r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 </w:t>
      </w:r>
      <w:proofErr w:type="spellStart"/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>Brendler</w:t>
      </w:r>
      <w:proofErr w:type="spellEnd"/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: [Electronic resource]. </w:t>
      </w:r>
      <w:r w:rsidR="004E5B85" w:rsidRPr="00F37EF3">
        <w:rPr>
          <w:rFonts w:eastAsia="Times New Roman" w:cs="Times New Roman"/>
          <w:bCs/>
          <w:color w:val="auto"/>
          <w:kern w:val="36"/>
          <w:lang w:val="en-US" w:eastAsia="ru-RU"/>
        </w:rPr>
        <w:t>–</w:t>
      </w:r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 URL</w:t>
      </w:r>
      <w:r w:rsidRPr="001C7083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: </w:t>
      </w:r>
      <w:hyperlink r:id="rId6" w:history="1">
        <w:r w:rsidRPr="001C7083">
          <w:rPr>
            <w:rFonts w:eastAsia="Times New Roman" w:cs="Times New Roman"/>
            <w:bCs/>
            <w:color w:val="auto"/>
            <w:kern w:val="36"/>
            <w:lang w:val="en-US" w:eastAsia="ru-RU"/>
          </w:rPr>
          <w:t>http://www.ifla.org/files/assets/hq/publications/ifla-journal/ifla-journal-41-2_2015.pdf</w:t>
        </w:r>
      </w:hyperlink>
      <w:r w:rsidR="004E5B85">
        <w:rPr>
          <w:rFonts w:eastAsia="Times New Roman" w:cs="Times New Roman"/>
          <w:bCs/>
          <w:color w:val="auto"/>
          <w:kern w:val="36"/>
          <w:lang w:val="en-US" w:eastAsia="ru-RU"/>
        </w:rPr>
        <w:t xml:space="preserve">   (02.09.2015).</w:t>
      </w:r>
    </w:p>
    <w:p w:rsidR="007013FF" w:rsidRPr="0073657B" w:rsidRDefault="007013FF" w:rsidP="007013F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</w:pPr>
      <w:r w:rsidRPr="0073657B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 xml:space="preserve">The Big Tease: Trailers are a terrific way to hook kids on </w:t>
      </w:r>
      <w:proofErr w:type="gramStart"/>
      <w:r w:rsidRPr="0073657B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books</w:t>
      </w:r>
      <w:r w:rsidR="004E5B85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 xml:space="preserve"> :</w:t>
      </w:r>
      <w:proofErr w:type="gramEnd"/>
      <w:r w:rsidR="004E5B85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 xml:space="preserve"> [Electronic resource]. </w:t>
      </w:r>
      <w:r w:rsidR="004E5B85" w:rsidRPr="00F37EF3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–</w:t>
      </w:r>
      <w:r w:rsidR="004E5B85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 xml:space="preserve"> URL</w:t>
      </w:r>
      <w:r w:rsidRPr="0073657B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 xml:space="preserve">: </w:t>
      </w:r>
      <w:hyperlink r:id="rId7" w:history="1">
        <w:r w:rsidRPr="00D00947">
          <w:rPr>
            <w:b w:val="0"/>
            <w:sz w:val="28"/>
            <w:szCs w:val="28"/>
            <w:lang w:val="en-US"/>
          </w:rPr>
          <w:t>http://www.slj.com/2012/07/books-media/the-big-tease-trailers-are-a-terrific-way-to-hook-kids-on-books</w:t>
        </w:r>
      </w:hyperlink>
      <w:r w:rsidRPr="0073657B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 xml:space="preserve"> </w:t>
      </w:r>
      <w:r w:rsidR="009729D5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(</w:t>
      </w:r>
      <w:r w:rsidR="009729D5" w:rsidRPr="009729D5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0</w:t>
      </w:r>
      <w:r w:rsidRPr="0073657B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2</w:t>
      </w:r>
      <w:r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.0</w:t>
      </w:r>
      <w:r w:rsidRPr="0073657B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9</w:t>
      </w:r>
      <w:r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.201</w:t>
      </w:r>
      <w:r w:rsidR="004E5B85">
        <w:rPr>
          <w:rFonts w:eastAsiaTheme="minorHAnsi" w:cstheme="minorBidi"/>
          <w:b w:val="0"/>
          <w:bCs w:val="0"/>
          <w:kern w:val="0"/>
          <w:sz w:val="28"/>
          <w:szCs w:val="28"/>
          <w:lang w:val="en-US" w:eastAsia="en-US"/>
        </w:rPr>
        <w:t>5).</w:t>
      </w:r>
    </w:p>
    <w:p w:rsidR="009A046E" w:rsidRPr="009A046E" w:rsidRDefault="00C4683D" w:rsidP="009A046E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</w:pPr>
      <w:r w:rsidRPr="009A046E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lastRenderedPageBreak/>
        <w:t xml:space="preserve">The Book Trailer Revolution: Book Marketing and Promotion </w:t>
      </w:r>
      <w:proofErr w:type="gramStart"/>
      <w:r w:rsidRPr="009A046E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>Through</w:t>
      </w:r>
      <w:proofErr w:type="gramEnd"/>
      <w:r w:rsidRPr="009A046E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 xml:space="preserve"> Digital Video</w:t>
      </w:r>
      <w:r w:rsidR="00B07375" w:rsidRPr="009A046E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 xml:space="preserve"> / S. Clover</w:t>
      </w:r>
      <w:r w:rsidR="009A046E" w:rsidRPr="009A046E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 xml:space="preserve">: [Electronic resource]. </w:t>
      </w:r>
      <w:r w:rsidR="004E5B85" w:rsidRPr="00F37EF3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>–</w:t>
      </w:r>
      <w:r w:rsidR="004E5B85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 xml:space="preserve"> URL</w:t>
      </w:r>
      <w:r w:rsidR="009A046E" w:rsidRPr="009A046E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 xml:space="preserve">: </w:t>
      </w:r>
      <w:hyperlink r:id="rId8" w:history="1">
        <w:r w:rsidR="005F20FD" w:rsidRPr="00504BC9">
          <w:rPr>
            <w:rFonts w:eastAsia="Calibri"/>
            <w:b w:val="0"/>
            <w:bCs w:val="0"/>
            <w:kern w:val="0"/>
            <w:sz w:val="28"/>
            <w:szCs w:val="28"/>
            <w:lang w:val="en-US" w:eastAsia="en-US"/>
          </w:rPr>
          <w:t>http://www.cosproductions.com/pdf/BookTrailerRevolution_DigitalVideoMarketing.pdf</w:t>
        </w:r>
      </w:hyperlink>
      <w:r w:rsidR="005F20FD" w:rsidRPr="00504BC9">
        <w:rPr>
          <w:rFonts w:eastAsia="Calibri"/>
          <w:b w:val="0"/>
          <w:bCs w:val="0"/>
          <w:kern w:val="0"/>
          <w:sz w:val="28"/>
          <w:szCs w:val="28"/>
          <w:lang w:val="en-US" w:eastAsia="en-US"/>
        </w:rPr>
        <w:t xml:space="preserve"> </w:t>
      </w:r>
      <w:r w:rsidR="009729D5">
        <w:rPr>
          <w:b w:val="0"/>
          <w:sz w:val="28"/>
          <w:szCs w:val="28"/>
          <w:lang w:val="en-US"/>
        </w:rPr>
        <w:t>(</w:t>
      </w:r>
      <w:r w:rsidR="009A046E" w:rsidRPr="009A046E">
        <w:rPr>
          <w:b w:val="0"/>
          <w:sz w:val="28"/>
          <w:szCs w:val="28"/>
          <w:lang w:val="en-US"/>
        </w:rPr>
        <w:t xml:space="preserve">03.09.2015). </w:t>
      </w:r>
    </w:p>
    <w:p w:rsidR="008030DD" w:rsidRPr="00D00947" w:rsidRDefault="008030DD" w:rsidP="007C2B42">
      <w:pPr>
        <w:spacing w:line="360" w:lineRule="auto"/>
        <w:rPr>
          <w:color w:val="auto"/>
          <w:lang w:val="en-US"/>
        </w:rPr>
      </w:pPr>
    </w:p>
    <w:sectPr w:rsidR="008030DD" w:rsidRPr="00D00947" w:rsidSect="00C525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621"/>
    <w:multiLevelType w:val="hybridMultilevel"/>
    <w:tmpl w:val="B0D675C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FC4161C"/>
    <w:multiLevelType w:val="hybridMultilevel"/>
    <w:tmpl w:val="D61EBF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503"/>
    <w:multiLevelType w:val="hybridMultilevel"/>
    <w:tmpl w:val="57025A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142917"/>
    <w:multiLevelType w:val="hybridMultilevel"/>
    <w:tmpl w:val="9E34D674"/>
    <w:lvl w:ilvl="0" w:tplc="8F902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D71B3"/>
    <w:multiLevelType w:val="hybridMultilevel"/>
    <w:tmpl w:val="94E809A8"/>
    <w:lvl w:ilvl="0" w:tplc="3C8E8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B528A"/>
    <w:multiLevelType w:val="hybridMultilevel"/>
    <w:tmpl w:val="7E445D7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27"/>
    <w:rsid w:val="00016A43"/>
    <w:rsid w:val="00021F65"/>
    <w:rsid w:val="00024C82"/>
    <w:rsid w:val="00044951"/>
    <w:rsid w:val="00062E57"/>
    <w:rsid w:val="000700D2"/>
    <w:rsid w:val="000A270F"/>
    <w:rsid w:val="000A6EC8"/>
    <w:rsid w:val="000B37F9"/>
    <w:rsid w:val="000E3FEC"/>
    <w:rsid w:val="000F4A51"/>
    <w:rsid w:val="00102073"/>
    <w:rsid w:val="00123A78"/>
    <w:rsid w:val="001859BE"/>
    <w:rsid w:val="001A3537"/>
    <w:rsid w:val="001C7083"/>
    <w:rsid w:val="001D1753"/>
    <w:rsid w:val="001F2B56"/>
    <w:rsid w:val="001F3FAE"/>
    <w:rsid w:val="001F41E6"/>
    <w:rsid w:val="0022083E"/>
    <w:rsid w:val="00261458"/>
    <w:rsid w:val="00284626"/>
    <w:rsid w:val="002D0E6C"/>
    <w:rsid w:val="002D4DD3"/>
    <w:rsid w:val="002E386C"/>
    <w:rsid w:val="002F1C97"/>
    <w:rsid w:val="0033432F"/>
    <w:rsid w:val="00334CBC"/>
    <w:rsid w:val="00336559"/>
    <w:rsid w:val="0034696C"/>
    <w:rsid w:val="00362F6E"/>
    <w:rsid w:val="00364B27"/>
    <w:rsid w:val="003720DB"/>
    <w:rsid w:val="00372FA9"/>
    <w:rsid w:val="00376D65"/>
    <w:rsid w:val="003929BC"/>
    <w:rsid w:val="0039371A"/>
    <w:rsid w:val="00394B3D"/>
    <w:rsid w:val="003A1968"/>
    <w:rsid w:val="003A1C83"/>
    <w:rsid w:val="003B6172"/>
    <w:rsid w:val="00465F09"/>
    <w:rsid w:val="00467EA0"/>
    <w:rsid w:val="004A2939"/>
    <w:rsid w:val="004A594F"/>
    <w:rsid w:val="004D02DB"/>
    <w:rsid w:val="004E5B85"/>
    <w:rsid w:val="004F2429"/>
    <w:rsid w:val="00500889"/>
    <w:rsid w:val="00504BC9"/>
    <w:rsid w:val="00552E11"/>
    <w:rsid w:val="00561D39"/>
    <w:rsid w:val="005770E0"/>
    <w:rsid w:val="005F20FD"/>
    <w:rsid w:val="005F37E4"/>
    <w:rsid w:val="005F5140"/>
    <w:rsid w:val="0062286A"/>
    <w:rsid w:val="00626C90"/>
    <w:rsid w:val="00633FAE"/>
    <w:rsid w:val="00651548"/>
    <w:rsid w:val="00664DED"/>
    <w:rsid w:val="006915EF"/>
    <w:rsid w:val="00697335"/>
    <w:rsid w:val="006B5FFE"/>
    <w:rsid w:val="006C3CB0"/>
    <w:rsid w:val="006E3852"/>
    <w:rsid w:val="007013FF"/>
    <w:rsid w:val="00712FFB"/>
    <w:rsid w:val="007162E8"/>
    <w:rsid w:val="0073657B"/>
    <w:rsid w:val="007C2B42"/>
    <w:rsid w:val="007D58ED"/>
    <w:rsid w:val="007D61C6"/>
    <w:rsid w:val="007F0F44"/>
    <w:rsid w:val="008030DD"/>
    <w:rsid w:val="0080694A"/>
    <w:rsid w:val="008168CB"/>
    <w:rsid w:val="008174DF"/>
    <w:rsid w:val="008345C6"/>
    <w:rsid w:val="00844F2C"/>
    <w:rsid w:val="008877D4"/>
    <w:rsid w:val="008A14A9"/>
    <w:rsid w:val="008D6B6F"/>
    <w:rsid w:val="008F3032"/>
    <w:rsid w:val="009729D5"/>
    <w:rsid w:val="00976FC7"/>
    <w:rsid w:val="009913EA"/>
    <w:rsid w:val="00994AA9"/>
    <w:rsid w:val="009A046E"/>
    <w:rsid w:val="009A165D"/>
    <w:rsid w:val="009B267B"/>
    <w:rsid w:val="009C5A68"/>
    <w:rsid w:val="009D23F2"/>
    <w:rsid w:val="009E2E01"/>
    <w:rsid w:val="009E2F7D"/>
    <w:rsid w:val="00A4473A"/>
    <w:rsid w:val="00A575E8"/>
    <w:rsid w:val="00A57BA3"/>
    <w:rsid w:val="00A6094A"/>
    <w:rsid w:val="00A8293D"/>
    <w:rsid w:val="00AD6FFC"/>
    <w:rsid w:val="00AF0364"/>
    <w:rsid w:val="00B029B5"/>
    <w:rsid w:val="00B07375"/>
    <w:rsid w:val="00B2582B"/>
    <w:rsid w:val="00B25B5F"/>
    <w:rsid w:val="00B41BE6"/>
    <w:rsid w:val="00B76A99"/>
    <w:rsid w:val="00B97650"/>
    <w:rsid w:val="00BA19F4"/>
    <w:rsid w:val="00BA44EC"/>
    <w:rsid w:val="00BD26EE"/>
    <w:rsid w:val="00BF15D1"/>
    <w:rsid w:val="00C20EEC"/>
    <w:rsid w:val="00C4683D"/>
    <w:rsid w:val="00C52527"/>
    <w:rsid w:val="00CD0478"/>
    <w:rsid w:val="00CF6ACD"/>
    <w:rsid w:val="00D00947"/>
    <w:rsid w:val="00D04C55"/>
    <w:rsid w:val="00D32774"/>
    <w:rsid w:val="00D55D08"/>
    <w:rsid w:val="00DA1F33"/>
    <w:rsid w:val="00DB3FDC"/>
    <w:rsid w:val="00DC037F"/>
    <w:rsid w:val="00E00F5A"/>
    <w:rsid w:val="00E30518"/>
    <w:rsid w:val="00E43A7B"/>
    <w:rsid w:val="00E579E1"/>
    <w:rsid w:val="00E73CDF"/>
    <w:rsid w:val="00E816BD"/>
    <w:rsid w:val="00EF5D75"/>
    <w:rsid w:val="00F05500"/>
    <w:rsid w:val="00F20510"/>
    <w:rsid w:val="00F314E9"/>
    <w:rsid w:val="00F37EF3"/>
    <w:rsid w:val="00F41E8C"/>
    <w:rsid w:val="00F5080A"/>
    <w:rsid w:val="00F5149C"/>
    <w:rsid w:val="00F57A74"/>
    <w:rsid w:val="00F8184D"/>
    <w:rsid w:val="00F87E1E"/>
    <w:rsid w:val="00F968EE"/>
    <w:rsid w:val="00FC5FF6"/>
    <w:rsid w:val="00FD44B6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F5F5F"/>
        <w:sz w:val="28"/>
        <w:szCs w:val="28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E"/>
  </w:style>
  <w:style w:type="paragraph" w:styleId="1">
    <w:name w:val="heading 1"/>
    <w:basedOn w:val="a"/>
    <w:link w:val="10"/>
    <w:uiPriority w:val="9"/>
    <w:qFormat/>
    <w:rsid w:val="005F20FD"/>
    <w:pPr>
      <w:spacing w:before="100" w:beforeAutospacing="1" w:after="100" w:afterAutospacing="1"/>
      <w:ind w:left="0" w:firstLine="0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20FD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F2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5D5D5"/>
                <w:bottom w:val="single" w:sz="4" w:space="0" w:color="D5D5D5"/>
                <w:right w:val="single" w:sz="4" w:space="0" w:color="D5D5D5"/>
              </w:divBdr>
              <w:divsChild>
                <w:div w:id="614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productions.com/pdf/BookTrailerRevolution_DigitalVideoMarketing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j.com/2012/07/books-media/the-big-tease-trailers-are-a-terrific-way-to-hook-kids-on-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la.org/files/assets/hq/publications/ifla-journal/ifla-journal-41-2_201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8D39-24AE-49BC-8EA0-437AE8B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Scientific Library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besedina_n_v</cp:lastModifiedBy>
  <cp:revision>2</cp:revision>
  <dcterms:created xsi:type="dcterms:W3CDTF">2015-09-07T06:28:00Z</dcterms:created>
  <dcterms:modified xsi:type="dcterms:W3CDTF">2015-09-07T06:28:00Z</dcterms:modified>
</cp:coreProperties>
</file>